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28C05" w14:textId="03432B85" w:rsidR="00E67403" w:rsidRPr="00034BD8" w:rsidRDefault="00EF327C" w:rsidP="00721349">
      <w:pPr>
        <w:widowControl/>
        <w:suppressAutoHyphens w:val="0"/>
        <w:autoSpaceDN/>
        <w:spacing w:after="160" w:line="254" w:lineRule="auto"/>
        <w:ind w:firstLine="708"/>
        <w:jc w:val="both"/>
        <w:textAlignment w:val="auto"/>
        <w:rPr>
          <w:rFonts w:ascii="Times New Roman" w:eastAsiaTheme="minorHAnsi" w:hAnsi="Times New Roman" w:cs="Times New Roman"/>
          <w:sz w:val="24"/>
          <w:szCs w:val="24"/>
          <w:lang w:eastAsia="en-US"/>
        </w:rPr>
      </w:pPr>
      <w:r w:rsidRPr="00034BD8">
        <w:rPr>
          <w:rFonts w:ascii="Times New Roman" w:eastAsiaTheme="minorHAnsi" w:hAnsi="Times New Roman" w:cs="Times New Roman"/>
          <w:sz w:val="24"/>
          <w:szCs w:val="24"/>
          <w:lang w:eastAsia="en-US"/>
        </w:rPr>
        <w:t xml:space="preserve">Na temelju članka 36.a stavka 3. Odluke o načinu pružanja javne usluge sakupljanja komunalnog otpada na području Općine Okrug („Službeni glasnik Općine Okrug“, broj 3/22, 6/24 i __/26), a u vezi s člankom 66. Zakona o gospodarenju otpadom („Narodne novine“, broj 84/21 i 142/23) te članka 16. Statuta trgovačkog društva Rudej d.o.o., direktor Društva Roko Buličić, </w:t>
      </w:r>
      <w:proofErr w:type="spellStart"/>
      <w:r w:rsidRPr="00034BD8">
        <w:rPr>
          <w:rFonts w:ascii="Times New Roman" w:eastAsiaTheme="minorHAnsi" w:hAnsi="Times New Roman" w:cs="Times New Roman"/>
          <w:sz w:val="24"/>
          <w:szCs w:val="24"/>
          <w:lang w:eastAsia="en-US"/>
        </w:rPr>
        <w:t>mag.oec</w:t>
      </w:r>
      <w:proofErr w:type="spellEnd"/>
      <w:r w:rsidRPr="00034BD8">
        <w:rPr>
          <w:rFonts w:ascii="Times New Roman" w:eastAsiaTheme="minorHAnsi" w:hAnsi="Times New Roman" w:cs="Times New Roman"/>
          <w:sz w:val="24"/>
          <w:szCs w:val="24"/>
          <w:lang w:eastAsia="en-US"/>
        </w:rPr>
        <w:t xml:space="preserve">., dana </w:t>
      </w:r>
      <w:r w:rsidR="00A95F28">
        <w:rPr>
          <w:rFonts w:ascii="Times New Roman" w:eastAsiaTheme="minorHAnsi" w:hAnsi="Times New Roman" w:cs="Times New Roman"/>
          <w:sz w:val="24"/>
          <w:szCs w:val="24"/>
          <w:lang w:eastAsia="en-US"/>
        </w:rPr>
        <w:t>____________</w:t>
      </w:r>
      <w:r w:rsidRPr="00034BD8">
        <w:rPr>
          <w:rFonts w:ascii="Times New Roman" w:eastAsiaTheme="minorHAnsi" w:hAnsi="Times New Roman" w:cs="Times New Roman"/>
          <w:sz w:val="24"/>
          <w:szCs w:val="24"/>
          <w:lang w:eastAsia="en-US"/>
        </w:rPr>
        <w:t>. godine donosi</w:t>
      </w:r>
    </w:p>
    <w:p w14:paraId="5170F283" w14:textId="77777777" w:rsidR="00EA283E" w:rsidRPr="00EA283E" w:rsidRDefault="00EA283E" w:rsidP="00EA283E">
      <w:pPr>
        <w:widowControl/>
        <w:suppressAutoHyphens w:val="0"/>
        <w:autoSpaceDN/>
        <w:spacing w:before="100" w:beforeAutospacing="1" w:after="100" w:afterAutospacing="1"/>
        <w:jc w:val="center"/>
        <w:textAlignment w:val="auto"/>
        <w:outlineLvl w:val="0"/>
        <w:rPr>
          <w:rFonts w:ascii="Times New Roman" w:eastAsia="Times New Roman" w:hAnsi="Times New Roman" w:cs="Times New Roman"/>
          <w:b/>
          <w:bCs/>
          <w:kern w:val="36"/>
          <w:sz w:val="28"/>
          <w:szCs w:val="28"/>
        </w:rPr>
      </w:pPr>
      <w:r w:rsidRPr="00EA283E">
        <w:rPr>
          <w:rFonts w:ascii="Times New Roman" w:eastAsia="Times New Roman" w:hAnsi="Times New Roman" w:cs="Times New Roman"/>
          <w:b/>
          <w:bCs/>
          <w:kern w:val="36"/>
          <w:sz w:val="28"/>
          <w:szCs w:val="28"/>
        </w:rPr>
        <w:t>PRAVILNIK</w:t>
      </w:r>
    </w:p>
    <w:p w14:paraId="6678BFFA" w14:textId="5DEA511C" w:rsidR="00EA283E" w:rsidRPr="00EA283E" w:rsidRDefault="00EA283E" w:rsidP="00EA283E">
      <w:pPr>
        <w:widowControl/>
        <w:suppressAutoHyphens w:val="0"/>
        <w:autoSpaceDN/>
        <w:spacing w:before="100" w:beforeAutospacing="1" w:after="100" w:afterAutospacing="1"/>
        <w:jc w:val="center"/>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b/>
          <w:bCs/>
          <w:kern w:val="0"/>
          <w:sz w:val="24"/>
          <w:szCs w:val="24"/>
        </w:rPr>
        <w:t>o načinu ostvarivanja popusta na cijenu javne usluge sakupljanja komunalnog otpada</w:t>
      </w:r>
    </w:p>
    <w:p w14:paraId="60775AFC" w14:textId="77777777" w:rsidR="00EA283E" w:rsidRDefault="00EA283E" w:rsidP="00EA283E">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1.</w:t>
      </w:r>
    </w:p>
    <w:p w14:paraId="2D4FBE6F" w14:textId="29AE8775" w:rsidR="00EA283E" w:rsidRPr="00EA283E" w:rsidRDefault="00EA283E" w:rsidP="00190A24">
      <w:pPr>
        <w:widowControl/>
        <w:suppressAutoHyphens w:val="0"/>
        <w:autoSpaceDN/>
        <w:spacing w:before="100" w:beforeAutospacing="1" w:after="100" w:afterAutospacing="1"/>
        <w:jc w:val="both"/>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kern w:val="0"/>
          <w:sz w:val="24"/>
          <w:szCs w:val="24"/>
        </w:rPr>
        <w:t xml:space="preserve">Ovim Pravilnikom uređuje se način ostvarivanja </w:t>
      </w:r>
      <w:r w:rsidR="00135C3A">
        <w:rPr>
          <w:rFonts w:ascii="Times New Roman" w:eastAsia="Times New Roman" w:hAnsi="Times New Roman" w:cs="Times New Roman"/>
          <w:kern w:val="0"/>
          <w:sz w:val="24"/>
          <w:szCs w:val="24"/>
        </w:rPr>
        <w:t>umanjenja</w:t>
      </w:r>
      <w:r w:rsidRPr="00EA283E">
        <w:rPr>
          <w:rFonts w:ascii="Times New Roman" w:eastAsia="Times New Roman" w:hAnsi="Times New Roman" w:cs="Times New Roman"/>
          <w:kern w:val="0"/>
          <w:sz w:val="24"/>
          <w:szCs w:val="24"/>
        </w:rPr>
        <w:t xml:space="preserve"> na cijenu javne usluge sakupljanja komunalnog otpada (dalje: popust) za korisnike javne usluge na području Općine Okrug, u skladu s Odlukom o načinu pružanja javne usluge sakupljanja komunalnog otpada</w:t>
      </w:r>
      <w:r w:rsidR="00703982">
        <w:rPr>
          <w:rFonts w:ascii="Times New Roman" w:eastAsia="Times New Roman" w:hAnsi="Times New Roman" w:cs="Times New Roman"/>
          <w:kern w:val="0"/>
          <w:sz w:val="24"/>
          <w:szCs w:val="24"/>
        </w:rPr>
        <w:t xml:space="preserve"> na području Općine Okrug </w:t>
      </w:r>
      <w:r w:rsidRPr="00EA283E">
        <w:rPr>
          <w:rFonts w:ascii="Times New Roman" w:eastAsia="Times New Roman" w:hAnsi="Times New Roman" w:cs="Times New Roman"/>
          <w:kern w:val="0"/>
          <w:sz w:val="24"/>
          <w:szCs w:val="24"/>
        </w:rPr>
        <w:t>i važećim zakonima Republike Hrvatske.</w:t>
      </w:r>
    </w:p>
    <w:p w14:paraId="250BF463" w14:textId="77777777" w:rsidR="00EA283E" w:rsidRDefault="00EA283E" w:rsidP="00EA283E">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2.</w:t>
      </w:r>
    </w:p>
    <w:p w14:paraId="67496517" w14:textId="142B124B" w:rsidR="00EA283E" w:rsidRPr="00EA283E" w:rsidRDefault="00EA283E" w:rsidP="00EA283E">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Popust se ostvaruje na temelju bodovanja količine i vrste predanog otpada, kao poticaj korisnicima da:</w:t>
      </w:r>
    </w:p>
    <w:p w14:paraId="05B8091D" w14:textId="0179E0E8" w:rsidR="00EA283E" w:rsidRPr="00EA283E" w:rsidRDefault="00EA283E" w:rsidP="00EA283E">
      <w:pPr>
        <w:widowControl/>
        <w:numPr>
          <w:ilvl w:val="0"/>
          <w:numId w:val="24"/>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smanje količin</w:t>
      </w:r>
      <w:r w:rsidR="007559B4">
        <w:rPr>
          <w:rFonts w:ascii="Times New Roman" w:eastAsia="Times New Roman" w:hAnsi="Times New Roman" w:cs="Times New Roman"/>
          <w:kern w:val="0"/>
          <w:sz w:val="24"/>
          <w:szCs w:val="24"/>
        </w:rPr>
        <w:t>e</w:t>
      </w:r>
      <w:r w:rsidRPr="00EA283E">
        <w:rPr>
          <w:rFonts w:ascii="Times New Roman" w:eastAsia="Times New Roman" w:hAnsi="Times New Roman" w:cs="Times New Roman"/>
          <w:kern w:val="0"/>
          <w:sz w:val="24"/>
          <w:szCs w:val="24"/>
        </w:rPr>
        <w:t xml:space="preserve"> miješanog komunalnog otpada,</w:t>
      </w:r>
    </w:p>
    <w:p w14:paraId="00424447" w14:textId="278F6481" w:rsidR="00EA283E" w:rsidRPr="007A7D8A" w:rsidRDefault="00EA283E" w:rsidP="007A7D8A">
      <w:pPr>
        <w:widowControl/>
        <w:numPr>
          <w:ilvl w:val="0"/>
          <w:numId w:val="24"/>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odvoje</w:t>
      </w:r>
      <w:r w:rsidRPr="007A7D8A">
        <w:rPr>
          <w:rFonts w:ascii="Times New Roman" w:eastAsia="Times New Roman" w:hAnsi="Times New Roman" w:cs="Times New Roman"/>
          <w:kern w:val="0"/>
          <w:sz w:val="24"/>
          <w:szCs w:val="24"/>
        </w:rPr>
        <w:t xml:space="preserve"> </w:t>
      </w:r>
      <w:proofErr w:type="spellStart"/>
      <w:r w:rsidRPr="007A7D8A">
        <w:rPr>
          <w:rFonts w:ascii="Times New Roman" w:eastAsia="Times New Roman" w:hAnsi="Times New Roman" w:cs="Times New Roman"/>
          <w:kern w:val="0"/>
          <w:sz w:val="24"/>
          <w:szCs w:val="24"/>
        </w:rPr>
        <w:t>reciklabilni</w:t>
      </w:r>
      <w:proofErr w:type="spellEnd"/>
      <w:r w:rsidR="00D10B16">
        <w:rPr>
          <w:rFonts w:ascii="Times New Roman" w:eastAsia="Times New Roman" w:hAnsi="Times New Roman" w:cs="Times New Roman"/>
          <w:kern w:val="0"/>
          <w:sz w:val="24"/>
          <w:szCs w:val="24"/>
        </w:rPr>
        <w:t xml:space="preserve">, </w:t>
      </w:r>
      <w:r w:rsidRPr="007A7D8A">
        <w:rPr>
          <w:rFonts w:ascii="Times New Roman" w:eastAsia="Times New Roman" w:hAnsi="Times New Roman" w:cs="Times New Roman"/>
          <w:kern w:val="0"/>
          <w:sz w:val="24"/>
          <w:szCs w:val="24"/>
        </w:rPr>
        <w:t>biootpad</w:t>
      </w:r>
      <w:r w:rsidR="00D10B16">
        <w:rPr>
          <w:rFonts w:ascii="Times New Roman" w:eastAsia="Times New Roman" w:hAnsi="Times New Roman" w:cs="Times New Roman"/>
          <w:kern w:val="0"/>
          <w:sz w:val="24"/>
          <w:szCs w:val="24"/>
        </w:rPr>
        <w:t xml:space="preserve"> i opasni otpad</w:t>
      </w:r>
      <w:r w:rsidRPr="007A7D8A">
        <w:rPr>
          <w:rFonts w:ascii="Times New Roman" w:eastAsia="Times New Roman" w:hAnsi="Times New Roman" w:cs="Times New Roman"/>
          <w:kern w:val="0"/>
          <w:sz w:val="24"/>
          <w:szCs w:val="24"/>
        </w:rPr>
        <w:t>,</w:t>
      </w:r>
    </w:p>
    <w:p w14:paraId="094207C0" w14:textId="77777777" w:rsidR="00EA283E" w:rsidRPr="00EA283E" w:rsidRDefault="00EA283E" w:rsidP="00EA283E">
      <w:pPr>
        <w:widowControl/>
        <w:numPr>
          <w:ilvl w:val="0"/>
          <w:numId w:val="24"/>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redovito i pravilno koriste javnu uslugu.</w:t>
      </w:r>
    </w:p>
    <w:p w14:paraId="459E49CF" w14:textId="77777777" w:rsidR="00EA283E" w:rsidRDefault="00EA283E" w:rsidP="00EA283E">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3.</w:t>
      </w:r>
    </w:p>
    <w:p w14:paraId="45300DD1" w14:textId="6E666A80" w:rsidR="00EA283E" w:rsidRDefault="0038282C" w:rsidP="00B920D1">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D518E6">
        <w:rPr>
          <w:rFonts w:ascii="Times New Roman" w:hAnsi="Times New Roman" w:cs="Times New Roman"/>
          <w:kern w:val="0"/>
          <w:sz w:val="24"/>
          <w:szCs w:val="24"/>
        </w:rPr>
        <w:t>1)</w:t>
      </w:r>
      <w:r w:rsidR="00EA283E" w:rsidRPr="00EA283E">
        <w:rPr>
          <w:rFonts w:ascii="Times New Roman" w:eastAsia="Times New Roman" w:hAnsi="Times New Roman" w:cs="Times New Roman"/>
          <w:kern w:val="0"/>
          <w:sz w:val="24"/>
          <w:szCs w:val="24"/>
        </w:rPr>
        <w:t xml:space="preserve">Popust se primjenjuje na korisnike iz kategorija kućanstva i </w:t>
      </w:r>
      <w:proofErr w:type="spellStart"/>
      <w:r w:rsidR="00EA283E" w:rsidRPr="00EA283E">
        <w:rPr>
          <w:rFonts w:ascii="Times New Roman" w:eastAsia="Times New Roman" w:hAnsi="Times New Roman" w:cs="Times New Roman"/>
          <w:kern w:val="0"/>
          <w:sz w:val="24"/>
          <w:szCs w:val="24"/>
        </w:rPr>
        <w:t>nekućanstva</w:t>
      </w:r>
      <w:proofErr w:type="spellEnd"/>
      <w:r w:rsidR="00D10B16">
        <w:rPr>
          <w:rFonts w:ascii="Times New Roman" w:eastAsia="Times New Roman" w:hAnsi="Times New Roman" w:cs="Times New Roman"/>
          <w:kern w:val="0"/>
          <w:sz w:val="24"/>
          <w:szCs w:val="24"/>
        </w:rPr>
        <w:t xml:space="preserve">- </w:t>
      </w:r>
      <w:r w:rsidR="00DD0E0A">
        <w:rPr>
          <w:rFonts w:ascii="Times New Roman" w:eastAsia="Times New Roman" w:hAnsi="Times New Roman" w:cs="Times New Roman"/>
          <w:kern w:val="0"/>
          <w:sz w:val="24"/>
          <w:szCs w:val="24"/>
        </w:rPr>
        <w:t xml:space="preserve">iznajmljivači </w:t>
      </w:r>
      <w:r w:rsidR="00EA283E" w:rsidRPr="00EA283E">
        <w:rPr>
          <w:rFonts w:ascii="Times New Roman" w:eastAsia="Times New Roman" w:hAnsi="Times New Roman" w:cs="Times New Roman"/>
          <w:kern w:val="0"/>
          <w:sz w:val="24"/>
          <w:szCs w:val="24"/>
        </w:rPr>
        <w:t>koji uredno koriste javnu uslugu i podmiruju svoje financijske obveze prema davatelju usluge.</w:t>
      </w:r>
    </w:p>
    <w:p w14:paraId="6A514587" w14:textId="19BDEF8E" w:rsidR="00DD0E0A" w:rsidRDefault="003A3FC6" w:rsidP="00B920D1">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840449">
        <w:rPr>
          <w:rFonts w:ascii="Times New Roman" w:hAnsi="Times New Roman" w:cs="Times New Roman"/>
          <w:kern w:val="0"/>
          <w:sz w:val="24"/>
          <w:szCs w:val="24"/>
        </w:rPr>
        <w:t>2)</w:t>
      </w:r>
      <w:r w:rsidR="00DD0E0A" w:rsidRPr="00DD0E0A">
        <w:rPr>
          <w:rFonts w:ascii="Times New Roman" w:eastAsia="Times New Roman" w:hAnsi="Times New Roman" w:cs="Times New Roman"/>
          <w:kern w:val="0"/>
          <w:sz w:val="24"/>
          <w:szCs w:val="24"/>
        </w:rPr>
        <w:t xml:space="preserve">Korisnici javne usluge koji spadaju u kategoriju </w:t>
      </w:r>
      <w:proofErr w:type="spellStart"/>
      <w:r w:rsidR="00DD0E0A" w:rsidRPr="00DD0E0A">
        <w:rPr>
          <w:rFonts w:ascii="Times New Roman" w:eastAsia="Times New Roman" w:hAnsi="Times New Roman" w:cs="Times New Roman"/>
          <w:kern w:val="0"/>
          <w:sz w:val="24"/>
          <w:szCs w:val="24"/>
        </w:rPr>
        <w:t>nekućanstvo</w:t>
      </w:r>
      <w:proofErr w:type="spellEnd"/>
      <w:r w:rsidR="00DD0E0A" w:rsidRPr="00DD0E0A">
        <w:rPr>
          <w:rFonts w:ascii="Times New Roman" w:eastAsia="Times New Roman" w:hAnsi="Times New Roman" w:cs="Times New Roman"/>
          <w:kern w:val="0"/>
          <w:sz w:val="24"/>
          <w:szCs w:val="24"/>
        </w:rPr>
        <w:t xml:space="preserve">  </w:t>
      </w:r>
      <w:r w:rsidR="00DD0E0A" w:rsidRPr="009C313F">
        <w:rPr>
          <w:rFonts w:ascii="Times New Roman" w:eastAsia="Times New Roman" w:hAnsi="Times New Roman" w:cs="Times New Roman"/>
          <w:kern w:val="0"/>
          <w:sz w:val="24"/>
          <w:szCs w:val="24"/>
        </w:rPr>
        <w:t>pravne osobe</w:t>
      </w:r>
      <w:r w:rsidR="00DD0E0A" w:rsidRPr="00DD0E0A">
        <w:rPr>
          <w:rFonts w:ascii="Times New Roman" w:eastAsia="Times New Roman" w:hAnsi="Times New Roman" w:cs="Times New Roman"/>
          <w:kern w:val="0"/>
          <w:sz w:val="24"/>
          <w:szCs w:val="24"/>
        </w:rPr>
        <w:t xml:space="preserve"> predaju otpad samostalno u </w:t>
      </w:r>
      <w:proofErr w:type="spellStart"/>
      <w:r w:rsidR="00DD0E0A" w:rsidRPr="00DD0E0A">
        <w:rPr>
          <w:rFonts w:ascii="Times New Roman" w:eastAsia="Times New Roman" w:hAnsi="Times New Roman" w:cs="Times New Roman"/>
          <w:kern w:val="0"/>
          <w:sz w:val="24"/>
          <w:szCs w:val="24"/>
        </w:rPr>
        <w:t>reciklažno</w:t>
      </w:r>
      <w:proofErr w:type="spellEnd"/>
      <w:r w:rsidR="00DD0E0A" w:rsidRPr="00DD0E0A">
        <w:rPr>
          <w:rFonts w:ascii="Times New Roman" w:eastAsia="Times New Roman" w:hAnsi="Times New Roman" w:cs="Times New Roman"/>
          <w:kern w:val="0"/>
          <w:sz w:val="24"/>
          <w:szCs w:val="24"/>
        </w:rPr>
        <w:t xml:space="preserve"> dvorište, prema važećem rasporedu i pravilima davatelja usluge.</w:t>
      </w:r>
    </w:p>
    <w:p w14:paraId="46FAEB77" w14:textId="0C590943" w:rsidR="00DD0E0A" w:rsidRPr="00EA283E" w:rsidRDefault="00AA54CC" w:rsidP="00B920D1">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911F51">
        <w:rPr>
          <w:rFonts w:ascii="Times New Roman" w:hAnsi="Times New Roman" w:cs="Times New Roman"/>
          <w:kern w:val="0"/>
          <w:sz w:val="24"/>
          <w:szCs w:val="24"/>
        </w:rPr>
        <w:t>3)</w:t>
      </w:r>
      <w:r w:rsidR="00DD0E0A" w:rsidRPr="00DD0E0A">
        <w:rPr>
          <w:rFonts w:ascii="Times New Roman" w:eastAsia="Times New Roman" w:hAnsi="Times New Roman" w:cs="Times New Roman"/>
          <w:kern w:val="0"/>
          <w:sz w:val="24"/>
          <w:szCs w:val="24"/>
        </w:rPr>
        <w:t>Za ovu kategoriju korisnika primjenjuje se isti bodovni sustav i ista razina popusta kao i za kućanstva</w:t>
      </w:r>
      <w:r w:rsidR="00DD0E0A">
        <w:rPr>
          <w:rFonts w:ascii="Times New Roman" w:eastAsia="Times New Roman" w:hAnsi="Times New Roman" w:cs="Times New Roman"/>
          <w:kern w:val="0"/>
          <w:sz w:val="24"/>
          <w:szCs w:val="24"/>
        </w:rPr>
        <w:t xml:space="preserve">. </w:t>
      </w:r>
    </w:p>
    <w:p w14:paraId="7AA35586" w14:textId="77777777" w:rsidR="00EA283E" w:rsidRDefault="00EA283E" w:rsidP="00EA283E">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4.</w:t>
      </w:r>
    </w:p>
    <w:p w14:paraId="5F8EF490" w14:textId="4ECC213B" w:rsidR="00EA283E" w:rsidRPr="00EA283E" w:rsidRDefault="00EA283E" w:rsidP="00EA283E">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Vrste otpada koji se boduju su:</w:t>
      </w:r>
    </w:p>
    <w:p w14:paraId="0A492D94" w14:textId="7F3D7F51" w:rsidR="00EA283E" w:rsidRPr="00EA283E" w:rsidRDefault="00EA283E"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proofErr w:type="spellStart"/>
      <w:r w:rsidRPr="00EA283E">
        <w:rPr>
          <w:rFonts w:ascii="Times New Roman" w:eastAsia="Times New Roman" w:hAnsi="Times New Roman" w:cs="Times New Roman"/>
          <w:kern w:val="0"/>
          <w:sz w:val="24"/>
          <w:szCs w:val="24"/>
        </w:rPr>
        <w:t>reciklabilni</w:t>
      </w:r>
      <w:proofErr w:type="spellEnd"/>
      <w:r w:rsidRPr="00EA283E">
        <w:rPr>
          <w:rFonts w:ascii="Times New Roman" w:eastAsia="Times New Roman" w:hAnsi="Times New Roman" w:cs="Times New Roman"/>
          <w:kern w:val="0"/>
          <w:sz w:val="24"/>
          <w:szCs w:val="24"/>
        </w:rPr>
        <w:t xml:space="preserve"> komunalni otpad (papir, plastika, staklo, metal</w:t>
      </w:r>
      <w:r w:rsidR="005A2DC2">
        <w:rPr>
          <w:rFonts w:ascii="Times New Roman" w:eastAsia="Times New Roman" w:hAnsi="Times New Roman" w:cs="Times New Roman"/>
          <w:kern w:val="0"/>
          <w:sz w:val="24"/>
          <w:szCs w:val="24"/>
        </w:rPr>
        <w:t>, tetrapak</w:t>
      </w:r>
      <w:r w:rsidRPr="00EA283E">
        <w:rPr>
          <w:rFonts w:ascii="Times New Roman" w:eastAsia="Times New Roman" w:hAnsi="Times New Roman" w:cs="Times New Roman"/>
          <w:kern w:val="0"/>
          <w:sz w:val="24"/>
          <w:szCs w:val="24"/>
        </w:rPr>
        <w:t>),</w:t>
      </w:r>
    </w:p>
    <w:p w14:paraId="6110A65F" w14:textId="03A241E1" w:rsidR="0055277A" w:rsidRDefault="0055277A"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EE otpad</w:t>
      </w:r>
    </w:p>
    <w:p w14:paraId="00672C7A" w14:textId="3DB2290B" w:rsidR="0055277A" w:rsidRDefault="002F6170"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T</w:t>
      </w:r>
      <w:r w:rsidR="0055277A">
        <w:rPr>
          <w:rFonts w:ascii="Times New Roman" w:eastAsia="Times New Roman" w:hAnsi="Times New Roman" w:cs="Times New Roman"/>
          <w:kern w:val="0"/>
          <w:sz w:val="24"/>
          <w:szCs w:val="24"/>
        </w:rPr>
        <w:t>ekstil</w:t>
      </w:r>
    </w:p>
    <w:p w14:paraId="08E9A2E2" w14:textId="5B16D6A0" w:rsidR="002F6170" w:rsidRDefault="002F6170"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Jestiva ulja i masti</w:t>
      </w:r>
    </w:p>
    <w:p w14:paraId="7E26107B" w14:textId="2CFEAF27" w:rsidR="002F6170" w:rsidRDefault="00E04975"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Boje,</w:t>
      </w:r>
      <w:r w:rsidR="00540F71">
        <w:rPr>
          <w:rFonts w:ascii="Times New Roman" w:eastAsia="Times New Roman" w:hAnsi="Times New Roman" w:cs="Times New Roman"/>
          <w:kern w:val="0"/>
          <w:sz w:val="24"/>
          <w:szCs w:val="24"/>
        </w:rPr>
        <w:t xml:space="preserve"> lakovi</w:t>
      </w:r>
    </w:p>
    <w:p w14:paraId="200FD633" w14:textId="61AB34F8" w:rsidR="00540F71" w:rsidRDefault="00FB456D"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Lijekovi</w:t>
      </w:r>
    </w:p>
    <w:p w14:paraId="4C59FF97" w14:textId="18B0F4B8" w:rsidR="00FB456D" w:rsidRDefault="00AD5EB9"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Veće količine papira i kartona (ambalaža od namještaja i sl.)</w:t>
      </w:r>
    </w:p>
    <w:p w14:paraId="5FE0597B" w14:textId="23F83FEF" w:rsidR="00554FE4" w:rsidRDefault="00554FE4"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Baterije i akumulatori</w:t>
      </w:r>
    </w:p>
    <w:p w14:paraId="6E489647" w14:textId="4DB6E547" w:rsidR="00B934A2" w:rsidRPr="00EA283E" w:rsidRDefault="006C05DC"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lastRenderedPageBreak/>
        <w:t>Otpadne gume</w:t>
      </w:r>
    </w:p>
    <w:p w14:paraId="2108B894" w14:textId="77777777" w:rsidR="00EA283E" w:rsidRPr="00EA283E" w:rsidRDefault="00EA283E" w:rsidP="00EA283E">
      <w:pPr>
        <w:widowControl/>
        <w:numPr>
          <w:ilvl w:val="0"/>
          <w:numId w:val="33"/>
        </w:numPr>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opasni komunalni otpad (baterije, elektronički otpad, otpadna ulja).</w:t>
      </w:r>
    </w:p>
    <w:p w14:paraId="297D389C" w14:textId="77777777" w:rsidR="00EA283E" w:rsidRDefault="00EA283E" w:rsidP="00EA283E">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5.</w:t>
      </w:r>
    </w:p>
    <w:p w14:paraId="669DBA97" w14:textId="0823BF0F" w:rsidR="00EA283E" w:rsidRPr="00EA283E" w:rsidRDefault="00EA283E" w:rsidP="00EA283E">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 xml:space="preserve">Popust se ne odnosi na predaju zelenog otpada (zelenila), jer davatelj usluge nije ovlašten zaprimati zeleni otpad u </w:t>
      </w:r>
      <w:proofErr w:type="spellStart"/>
      <w:r w:rsidRPr="00EA283E">
        <w:rPr>
          <w:rFonts w:ascii="Times New Roman" w:eastAsia="Times New Roman" w:hAnsi="Times New Roman" w:cs="Times New Roman"/>
          <w:kern w:val="0"/>
          <w:sz w:val="24"/>
          <w:szCs w:val="24"/>
        </w:rPr>
        <w:t>reciklažno</w:t>
      </w:r>
      <w:proofErr w:type="spellEnd"/>
      <w:r w:rsidRPr="00EA283E">
        <w:rPr>
          <w:rFonts w:ascii="Times New Roman" w:eastAsia="Times New Roman" w:hAnsi="Times New Roman" w:cs="Times New Roman"/>
          <w:kern w:val="0"/>
          <w:sz w:val="24"/>
          <w:szCs w:val="24"/>
        </w:rPr>
        <w:t xml:space="preserve"> dvorište.</w:t>
      </w:r>
    </w:p>
    <w:p w14:paraId="235836BE" w14:textId="77777777" w:rsidR="00EA283E" w:rsidRDefault="00EA283E" w:rsidP="00EA283E">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6.</w:t>
      </w:r>
    </w:p>
    <w:p w14:paraId="4C0C0EDE" w14:textId="71E64BF6" w:rsidR="00EA283E" w:rsidRPr="00EA283E" w:rsidRDefault="00EA283E" w:rsidP="00EA283E">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Bodovni sustav:</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55"/>
        <w:gridCol w:w="3202"/>
      </w:tblGrid>
      <w:tr w:rsidR="00EA283E" w:rsidRPr="00EA283E" w14:paraId="6AAFA0F4" w14:textId="77777777">
        <w:trPr>
          <w:tblHeader/>
          <w:tblCellSpacing w:w="15" w:type="dxa"/>
        </w:trPr>
        <w:tc>
          <w:tcPr>
            <w:tcW w:w="0" w:type="auto"/>
            <w:vAlign w:val="center"/>
            <w:hideMark/>
          </w:tcPr>
          <w:p w14:paraId="05A33697" w14:textId="77777777" w:rsidR="00EA283E" w:rsidRPr="00EA283E" w:rsidRDefault="00EA283E" w:rsidP="00EA283E">
            <w:pPr>
              <w:widowControl/>
              <w:suppressAutoHyphens w:val="0"/>
              <w:autoSpaceDN/>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Broj bodova mjesečno</w:t>
            </w:r>
          </w:p>
        </w:tc>
        <w:tc>
          <w:tcPr>
            <w:tcW w:w="0" w:type="auto"/>
            <w:vAlign w:val="center"/>
            <w:hideMark/>
          </w:tcPr>
          <w:p w14:paraId="6171ED76" w14:textId="77777777" w:rsidR="00EA283E" w:rsidRPr="00EA283E" w:rsidRDefault="00EA283E" w:rsidP="00EA283E">
            <w:pPr>
              <w:widowControl/>
              <w:suppressAutoHyphens w:val="0"/>
              <w:autoSpaceDN/>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Umanjenje cijene javne usluge</w:t>
            </w:r>
          </w:p>
        </w:tc>
      </w:tr>
      <w:tr w:rsidR="00EA283E" w:rsidRPr="00EA283E" w14:paraId="4524AA2F" w14:textId="77777777">
        <w:trPr>
          <w:tblCellSpacing w:w="15" w:type="dxa"/>
        </w:trPr>
        <w:tc>
          <w:tcPr>
            <w:tcW w:w="0" w:type="auto"/>
            <w:vAlign w:val="center"/>
            <w:hideMark/>
          </w:tcPr>
          <w:p w14:paraId="6EBEAFB7" w14:textId="77777777" w:rsidR="00EA283E" w:rsidRPr="00EA283E" w:rsidRDefault="00EA283E" w:rsidP="00EA283E">
            <w:pPr>
              <w:widowControl/>
              <w:suppressAutoHyphens w:val="0"/>
              <w:autoSpaceDN/>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1 – 5 bodova</w:t>
            </w:r>
          </w:p>
        </w:tc>
        <w:tc>
          <w:tcPr>
            <w:tcW w:w="0" w:type="auto"/>
            <w:vAlign w:val="center"/>
            <w:hideMark/>
          </w:tcPr>
          <w:p w14:paraId="24680215" w14:textId="77777777" w:rsidR="00EA283E" w:rsidRPr="00EA283E" w:rsidRDefault="00EA283E" w:rsidP="00EA283E">
            <w:pPr>
              <w:widowControl/>
              <w:suppressAutoHyphens w:val="0"/>
              <w:autoSpaceDN/>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10 %</w:t>
            </w:r>
          </w:p>
        </w:tc>
      </w:tr>
      <w:tr w:rsidR="00EA283E" w:rsidRPr="00EA283E" w14:paraId="3DE2B194" w14:textId="77777777">
        <w:trPr>
          <w:tblCellSpacing w:w="15" w:type="dxa"/>
        </w:trPr>
        <w:tc>
          <w:tcPr>
            <w:tcW w:w="0" w:type="auto"/>
            <w:vAlign w:val="center"/>
            <w:hideMark/>
          </w:tcPr>
          <w:p w14:paraId="2AA19CA6" w14:textId="77777777" w:rsidR="00EA283E" w:rsidRPr="00EA283E" w:rsidRDefault="00EA283E" w:rsidP="00EA283E">
            <w:pPr>
              <w:widowControl/>
              <w:suppressAutoHyphens w:val="0"/>
              <w:autoSpaceDN/>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6 – 15 bodova</w:t>
            </w:r>
          </w:p>
        </w:tc>
        <w:tc>
          <w:tcPr>
            <w:tcW w:w="0" w:type="auto"/>
            <w:vAlign w:val="center"/>
            <w:hideMark/>
          </w:tcPr>
          <w:p w14:paraId="15036266" w14:textId="77777777" w:rsidR="00EA283E" w:rsidRPr="00EA283E" w:rsidRDefault="00EA283E" w:rsidP="00EA283E">
            <w:pPr>
              <w:widowControl/>
              <w:suppressAutoHyphens w:val="0"/>
              <w:autoSpaceDN/>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25 %</w:t>
            </w:r>
          </w:p>
        </w:tc>
      </w:tr>
      <w:tr w:rsidR="00EA283E" w:rsidRPr="00EA283E" w14:paraId="29E98575" w14:textId="77777777">
        <w:trPr>
          <w:tblCellSpacing w:w="15" w:type="dxa"/>
        </w:trPr>
        <w:tc>
          <w:tcPr>
            <w:tcW w:w="0" w:type="auto"/>
            <w:vAlign w:val="center"/>
            <w:hideMark/>
          </w:tcPr>
          <w:p w14:paraId="3CC36264" w14:textId="77777777" w:rsidR="00EA283E" w:rsidRPr="00EA283E" w:rsidRDefault="00EA283E" w:rsidP="00EA283E">
            <w:pPr>
              <w:widowControl/>
              <w:suppressAutoHyphens w:val="0"/>
              <w:autoSpaceDN/>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16 i više bodova</w:t>
            </w:r>
          </w:p>
        </w:tc>
        <w:tc>
          <w:tcPr>
            <w:tcW w:w="0" w:type="auto"/>
            <w:vAlign w:val="center"/>
            <w:hideMark/>
          </w:tcPr>
          <w:p w14:paraId="2EA27830" w14:textId="77777777" w:rsidR="00EA283E" w:rsidRPr="00EA283E" w:rsidRDefault="00EA283E" w:rsidP="00EA283E">
            <w:pPr>
              <w:widowControl/>
              <w:suppressAutoHyphens w:val="0"/>
              <w:autoSpaceDN/>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40 %</w:t>
            </w:r>
          </w:p>
        </w:tc>
      </w:tr>
    </w:tbl>
    <w:p w14:paraId="409AB837" w14:textId="77777777" w:rsidR="00EA283E" w:rsidRDefault="00EA283E" w:rsidP="00A716C8">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7.</w:t>
      </w:r>
    </w:p>
    <w:p w14:paraId="7EB19FEF" w14:textId="30E8D5A1" w:rsidR="00EA283E" w:rsidRPr="00EA283E" w:rsidRDefault="00EA283E" w:rsidP="00A716C8">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br/>
      </w:r>
      <w:r w:rsidR="00CE481B">
        <w:rPr>
          <w:rFonts w:ascii="Times New Roman" w:hAnsi="Times New Roman" w:cs="Times New Roman"/>
          <w:kern w:val="0"/>
          <w:sz w:val="24"/>
          <w:szCs w:val="24"/>
        </w:rPr>
        <w:t>(1)</w:t>
      </w:r>
      <w:r w:rsidRPr="00EA283E">
        <w:rPr>
          <w:rFonts w:ascii="Times New Roman" w:eastAsia="Times New Roman" w:hAnsi="Times New Roman" w:cs="Times New Roman"/>
          <w:kern w:val="0"/>
          <w:sz w:val="24"/>
          <w:szCs w:val="24"/>
        </w:rPr>
        <w:t>Vrijednost pojedinog boda utvrđuje davatelj usluge posebn</w:t>
      </w:r>
      <w:r w:rsidR="00A716C8">
        <w:rPr>
          <w:rFonts w:ascii="Times New Roman" w:eastAsia="Times New Roman" w:hAnsi="Times New Roman" w:cs="Times New Roman"/>
          <w:kern w:val="0"/>
          <w:sz w:val="24"/>
          <w:szCs w:val="24"/>
        </w:rPr>
        <w:t>om odlukom</w:t>
      </w:r>
      <w:r w:rsidRPr="00EA283E">
        <w:rPr>
          <w:rFonts w:ascii="Times New Roman" w:eastAsia="Times New Roman" w:hAnsi="Times New Roman" w:cs="Times New Roman"/>
          <w:kern w:val="0"/>
          <w:sz w:val="24"/>
          <w:szCs w:val="24"/>
        </w:rPr>
        <w:t>, a bodovi se dodjeljuju prema količini i vrsti predanog otpada u skladu ovim Pravilnikom.</w:t>
      </w:r>
    </w:p>
    <w:p w14:paraId="7F518A22" w14:textId="4E93FFC5" w:rsidR="00EA283E" w:rsidRDefault="00CC27F7" w:rsidP="00EA283E">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F15E49">
        <w:rPr>
          <w:rFonts w:ascii="Times New Roman" w:hAnsi="Times New Roman" w:cs="Times New Roman"/>
          <w:kern w:val="0"/>
          <w:sz w:val="24"/>
          <w:szCs w:val="24"/>
        </w:rPr>
        <w:t>2)</w:t>
      </w:r>
      <w:r w:rsidR="0003566A">
        <w:rPr>
          <w:rFonts w:ascii="Times New Roman" w:eastAsia="Times New Roman" w:hAnsi="Times New Roman" w:cs="Times New Roman"/>
          <w:kern w:val="0"/>
          <w:sz w:val="24"/>
          <w:szCs w:val="24"/>
        </w:rPr>
        <w:t>Bodovni sustav</w:t>
      </w:r>
      <w:r w:rsidR="00EA283E" w:rsidRPr="00EA283E">
        <w:rPr>
          <w:rFonts w:ascii="Times New Roman" w:eastAsia="Times New Roman" w:hAnsi="Times New Roman" w:cs="Times New Roman"/>
          <w:kern w:val="0"/>
          <w:sz w:val="24"/>
          <w:szCs w:val="24"/>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39"/>
        <w:gridCol w:w="1948"/>
        <w:gridCol w:w="5532"/>
        <w:gridCol w:w="953"/>
      </w:tblGrid>
      <w:tr w:rsidR="00A972C6" w:rsidRPr="00AF5B6D" w14:paraId="4AB47BDD" w14:textId="77777777">
        <w:trPr>
          <w:tblHeader/>
          <w:tblCellSpacing w:w="15" w:type="dxa"/>
        </w:trPr>
        <w:tc>
          <w:tcPr>
            <w:tcW w:w="0" w:type="auto"/>
            <w:vAlign w:val="center"/>
            <w:hideMark/>
          </w:tcPr>
          <w:p w14:paraId="5A7F3897"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b/>
                <w:bCs/>
                <w:kern w:val="0"/>
                <w:sz w:val="24"/>
                <w:szCs w:val="24"/>
              </w:rPr>
            </w:pPr>
            <w:r w:rsidRPr="00AF5B6D">
              <w:rPr>
                <w:rFonts w:ascii="Times New Roman" w:eastAsia="Times New Roman" w:hAnsi="Times New Roman" w:cs="Times New Roman"/>
                <w:b/>
                <w:bCs/>
                <w:kern w:val="0"/>
                <w:sz w:val="24"/>
                <w:szCs w:val="24"/>
              </w:rPr>
              <w:t>Red. br.</w:t>
            </w:r>
          </w:p>
        </w:tc>
        <w:tc>
          <w:tcPr>
            <w:tcW w:w="0" w:type="auto"/>
            <w:vAlign w:val="center"/>
            <w:hideMark/>
          </w:tcPr>
          <w:p w14:paraId="5DAAD3AB"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b/>
                <w:bCs/>
                <w:kern w:val="0"/>
                <w:sz w:val="24"/>
                <w:szCs w:val="24"/>
              </w:rPr>
            </w:pPr>
            <w:r w:rsidRPr="00AF5B6D">
              <w:rPr>
                <w:rFonts w:ascii="Times New Roman" w:eastAsia="Times New Roman" w:hAnsi="Times New Roman" w:cs="Times New Roman"/>
                <w:b/>
                <w:bCs/>
                <w:kern w:val="0"/>
                <w:sz w:val="24"/>
                <w:szCs w:val="24"/>
              </w:rPr>
              <w:t>Vrsta otpada</w:t>
            </w:r>
          </w:p>
        </w:tc>
        <w:tc>
          <w:tcPr>
            <w:tcW w:w="0" w:type="auto"/>
            <w:vAlign w:val="center"/>
            <w:hideMark/>
          </w:tcPr>
          <w:p w14:paraId="7D8726A7"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b/>
                <w:bCs/>
                <w:kern w:val="0"/>
                <w:sz w:val="24"/>
                <w:szCs w:val="24"/>
              </w:rPr>
            </w:pPr>
            <w:r w:rsidRPr="00AF5B6D">
              <w:rPr>
                <w:rFonts w:ascii="Times New Roman" w:eastAsia="Times New Roman" w:hAnsi="Times New Roman" w:cs="Times New Roman"/>
                <w:b/>
                <w:bCs/>
                <w:kern w:val="0"/>
                <w:sz w:val="24"/>
                <w:szCs w:val="24"/>
              </w:rPr>
              <w:t>Količina / uvjet predaje</w:t>
            </w:r>
          </w:p>
        </w:tc>
        <w:tc>
          <w:tcPr>
            <w:tcW w:w="0" w:type="auto"/>
            <w:vAlign w:val="center"/>
            <w:hideMark/>
          </w:tcPr>
          <w:p w14:paraId="44E2C536"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b/>
                <w:bCs/>
                <w:kern w:val="0"/>
                <w:sz w:val="24"/>
                <w:szCs w:val="24"/>
              </w:rPr>
            </w:pPr>
            <w:r w:rsidRPr="00AF5B6D">
              <w:rPr>
                <w:rFonts w:ascii="Times New Roman" w:eastAsia="Times New Roman" w:hAnsi="Times New Roman" w:cs="Times New Roman"/>
                <w:b/>
                <w:bCs/>
                <w:kern w:val="0"/>
                <w:sz w:val="24"/>
                <w:szCs w:val="24"/>
              </w:rPr>
              <w:t>Broj bodova</w:t>
            </w:r>
          </w:p>
        </w:tc>
      </w:tr>
      <w:tr w:rsidR="00A972C6" w:rsidRPr="00AF5B6D" w14:paraId="13A5A78F" w14:textId="77777777">
        <w:trPr>
          <w:tblCellSpacing w:w="15" w:type="dxa"/>
        </w:trPr>
        <w:tc>
          <w:tcPr>
            <w:tcW w:w="0" w:type="auto"/>
            <w:vAlign w:val="center"/>
            <w:hideMark/>
          </w:tcPr>
          <w:p w14:paraId="09009F8F"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1.</w:t>
            </w:r>
          </w:p>
        </w:tc>
        <w:tc>
          <w:tcPr>
            <w:tcW w:w="0" w:type="auto"/>
            <w:vAlign w:val="center"/>
            <w:hideMark/>
          </w:tcPr>
          <w:p w14:paraId="77F5F55B"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Plastika / staklo / papir / metal / tetrapak</w:t>
            </w:r>
          </w:p>
        </w:tc>
        <w:tc>
          <w:tcPr>
            <w:tcW w:w="0" w:type="auto"/>
            <w:vAlign w:val="center"/>
            <w:hideMark/>
          </w:tcPr>
          <w:p w14:paraId="31D29E0B" w14:textId="28EBBE91"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 xml:space="preserve">1 vrećica od 120 L (označena vrećica </w:t>
            </w:r>
            <w:r w:rsidR="00A972C6">
              <w:rPr>
                <w:rFonts w:ascii="Times New Roman" w:eastAsia="Times New Roman" w:hAnsi="Times New Roman" w:cs="Times New Roman"/>
                <w:kern w:val="0"/>
                <w:sz w:val="24"/>
                <w:szCs w:val="24"/>
              </w:rPr>
              <w:t xml:space="preserve">davatelja usluge predana na kućnom pragu </w:t>
            </w:r>
            <w:r w:rsidRPr="00AF5B6D">
              <w:rPr>
                <w:rFonts w:ascii="Times New Roman" w:eastAsia="Times New Roman" w:hAnsi="Times New Roman" w:cs="Times New Roman"/>
                <w:kern w:val="0"/>
                <w:sz w:val="24"/>
                <w:szCs w:val="24"/>
              </w:rPr>
              <w:t xml:space="preserve">ili predaja u </w:t>
            </w:r>
            <w:proofErr w:type="spellStart"/>
            <w:r w:rsidRPr="00AF5B6D">
              <w:rPr>
                <w:rFonts w:ascii="Times New Roman" w:eastAsia="Times New Roman" w:hAnsi="Times New Roman" w:cs="Times New Roman"/>
                <w:kern w:val="0"/>
                <w:sz w:val="24"/>
                <w:szCs w:val="24"/>
              </w:rPr>
              <w:t>reciklažnom</w:t>
            </w:r>
            <w:proofErr w:type="spellEnd"/>
            <w:r w:rsidRPr="00AF5B6D">
              <w:rPr>
                <w:rFonts w:ascii="Times New Roman" w:eastAsia="Times New Roman" w:hAnsi="Times New Roman" w:cs="Times New Roman"/>
                <w:kern w:val="0"/>
                <w:sz w:val="24"/>
                <w:szCs w:val="24"/>
              </w:rPr>
              <w:t xml:space="preserve"> dvorištu</w:t>
            </w:r>
            <w:r w:rsidR="00A972C6">
              <w:rPr>
                <w:rFonts w:ascii="Times New Roman" w:eastAsia="Times New Roman" w:hAnsi="Times New Roman" w:cs="Times New Roman"/>
                <w:kern w:val="0"/>
                <w:sz w:val="24"/>
                <w:szCs w:val="24"/>
              </w:rPr>
              <w:t xml:space="preserve"> bilo koje vrećice minimalne litraže od 120 litara</w:t>
            </w:r>
            <w:r w:rsidR="002D2FE0">
              <w:rPr>
                <w:rFonts w:ascii="Times New Roman" w:eastAsia="Times New Roman" w:hAnsi="Times New Roman" w:cs="Times New Roman"/>
                <w:kern w:val="0"/>
                <w:sz w:val="24"/>
                <w:szCs w:val="24"/>
              </w:rPr>
              <w:t xml:space="preserve"> minimalno ispunjene 80%</w:t>
            </w:r>
            <w:r w:rsidRPr="00AF5B6D">
              <w:rPr>
                <w:rFonts w:ascii="Times New Roman" w:eastAsia="Times New Roman" w:hAnsi="Times New Roman" w:cs="Times New Roman"/>
                <w:kern w:val="0"/>
                <w:sz w:val="24"/>
                <w:szCs w:val="24"/>
              </w:rPr>
              <w:t>)</w:t>
            </w:r>
          </w:p>
        </w:tc>
        <w:tc>
          <w:tcPr>
            <w:tcW w:w="0" w:type="auto"/>
            <w:vAlign w:val="center"/>
            <w:hideMark/>
          </w:tcPr>
          <w:p w14:paraId="7805DABE"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1 bod</w:t>
            </w:r>
          </w:p>
        </w:tc>
      </w:tr>
      <w:tr w:rsidR="00F135B1" w:rsidRPr="00AF5B6D" w14:paraId="07DA064A" w14:textId="77777777">
        <w:trPr>
          <w:tblCellSpacing w:w="15" w:type="dxa"/>
        </w:trPr>
        <w:tc>
          <w:tcPr>
            <w:tcW w:w="0" w:type="auto"/>
            <w:vAlign w:val="center"/>
          </w:tcPr>
          <w:p w14:paraId="3A7EC827" w14:textId="351BB7EA" w:rsidR="00F135B1" w:rsidRPr="00AF5B6D" w:rsidRDefault="004449E6"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2.</w:t>
            </w:r>
          </w:p>
        </w:tc>
        <w:tc>
          <w:tcPr>
            <w:tcW w:w="0" w:type="auto"/>
            <w:vAlign w:val="center"/>
          </w:tcPr>
          <w:p w14:paraId="2CD1458E" w14:textId="7861A415" w:rsidR="00F135B1" w:rsidRPr="00AF5B6D" w:rsidRDefault="004449E6"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Papir i karton</w:t>
            </w:r>
          </w:p>
        </w:tc>
        <w:tc>
          <w:tcPr>
            <w:tcW w:w="0" w:type="auto"/>
            <w:vAlign w:val="center"/>
          </w:tcPr>
          <w:p w14:paraId="736613B4" w14:textId="68C5C46F" w:rsidR="00F135B1" w:rsidRPr="00AF5B6D" w:rsidRDefault="004449E6"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Veća količina papira</w:t>
            </w:r>
            <w:r w:rsidR="001C147F">
              <w:rPr>
                <w:rFonts w:ascii="Times New Roman" w:eastAsia="Times New Roman" w:hAnsi="Times New Roman" w:cs="Times New Roman"/>
                <w:kern w:val="0"/>
                <w:sz w:val="24"/>
                <w:szCs w:val="24"/>
              </w:rPr>
              <w:t xml:space="preserve"> i kartona koja ne može stat u vrećice (karton od namještaja, bijele tehnike i sl.)</w:t>
            </w:r>
          </w:p>
        </w:tc>
        <w:tc>
          <w:tcPr>
            <w:tcW w:w="0" w:type="auto"/>
            <w:vAlign w:val="center"/>
          </w:tcPr>
          <w:p w14:paraId="2E0EC64B" w14:textId="6FCAAEC1" w:rsidR="00F135B1" w:rsidRPr="00AF5B6D" w:rsidRDefault="001C147F"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2 boda</w:t>
            </w:r>
          </w:p>
        </w:tc>
      </w:tr>
      <w:tr w:rsidR="00A972C6" w:rsidRPr="00AF5B6D" w14:paraId="14722347" w14:textId="77777777">
        <w:trPr>
          <w:tblCellSpacing w:w="15" w:type="dxa"/>
        </w:trPr>
        <w:tc>
          <w:tcPr>
            <w:tcW w:w="0" w:type="auto"/>
            <w:vAlign w:val="center"/>
            <w:hideMark/>
          </w:tcPr>
          <w:p w14:paraId="61159F27" w14:textId="666CEE33" w:rsidR="00AF5B6D" w:rsidRPr="00AF5B6D" w:rsidRDefault="000A1022"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3</w:t>
            </w:r>
            <w:r w:rsidR="00AF5B6D" w:rsidRPr="00AF5B6D">
              <w:rPr>
                <w:rFonts w:ascii="Times New Roman" w:eastAsia="Times New Roman" w:hAnsi="Times New Roman" w:cs="Times New Roman"/>
                <w:kern w:val="0"/>
                <w:sz w:val="24"/>
                <w:szCs w:val="24"/>
              </w:rPr>
              <w:t>.</w:t>
            </w:r>
          </w:p>
        </w:tc>
        <w:tc>
          <w:tcPr>
            <w:tcW w:w="0" w:type="auto"/>
            <w:vAlign w:val="center"/>
            <w:hideMark/>
          </w:tcPr>
          <w:p w14:paraId="1587863E"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Elektronički uređaji</w:t>
            </w:r>
          </w:p>
        </w:tc>
        <w:tc>
          <w:tcPr>
            <w:tcW w:w="0" w:type="auto"/>
            <w:vAlign w:val="center"/>
            <w:hideMark/>
          </w:tcPr>
          <w:p w14:paraId="0B35C1A8"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Do 10 kg</w:t>
            </w:r>
          </w:p>
        </w:tc>
        <w:tc>
          <w:tcPr>
            <w:tcW w:w="0" w:type="auto"/>
            <w:vAlign w:val="center"/>
            <w:hideMark/>
          </w:tcPr>
          <w:p w14:paraId="2853084C"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2 boda</w:t>
            </w:r>
          </w:p>
        </w:tc>
      </w:tr>
      <w:tr w:rsidR="00A972C6" w:rsidRPr="00AF5B6D" w14:paraId="121D8030" w14:textId="77777777">
        <w:trPr>
          <w:tblCellSpacing w:w="15" w:type="dxa"/>
        </w:trPr>
        <w:tc>
          <w:tcPr>
            <w:tcW w:w="0" w:type="auto"/>
            <w:vAlign w:val="center"/>
            <w:hideMark/>
          </w:tcPr>
          <w:p w14:paraId="79C02232"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p>
        </w:tc>
        <w:tc>
          <w:tcPr>
            <w:tcW w:w="0" w:type="auto"/>
            <w:vAlign w:val="center"/>
            <w:hideMark/>
          </w:tcPr>
          <w:p w14:paraId="5AECDC56"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p>
        </w:tc>
        <w:tc>
          <w:tcPr>
            <w:tcW w:w="0" w:type="auto"/>
            <w:vAlign w:val="center"/>
            <w:hideMark/>
          </w:tcPr>
          <w:p w14:paraId="4BCDB8F7" w14:textId="2FFF5B5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 xml:space="preserve">Više od 10 kg do </w:t>
            </w:r>
            <w:r w:rsidR="00D10B16">
              <w:rPr>
                <w:rFonts w:ascii="Times New Roman" w:eastAsia="Times New Roman" w:hAnsi="Times New Roman" w:cs="Times New Roman"/>
                <w:kern w:val="0"/>
                <w:sz w:val="24"/>
                <w:szCs w:val="24"/>
              </w:rPr>
              <w:t>najviše</w:t>
            </w:r>
            <w:r w:rsidRPr="00AF5B6D">
              <w:rPr>
                <w:rFonts w:ascii="Times New Roman" w:eastAsia="Times New Roman" w:hAnsi="Times New Roman" w:cs="Times New Roman"/>
                <w:kern w:val="0"/>
                <w:sz w:val="24"/>
                <w:szCs w:val="24"/>
              </w:rPr>
              <w:t xml:space="preserve"> 20 kg</w:t>
            </w:r>
          </w:p>
        </w:tc>
        <w:tc>
          <w:tcPr>
            <w:tcW w:w="0" w:type="auto"/>
            <w:vAlign w:val="center"/>
            <w:hideMark/>
          </w:tcPr>
          <w:p w14:paraId="2E3DC0E3"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3 boda</w:t>
            </w:r>
          </w:p>
        </w:tc>
      </w:tr>
      <w:tr w:rsidR="00A972C6" w:rsidRPr="00AF5B6D" w14:paraId="1977BAD4" w14:textId="77777777">
        <w:trPr>
          <w:tblCellSpacing w:w="15" w:type="dxa"/>
        </w:trPr>
        <w:tc>
          <w:tcPr>
            <w:tcW w:w="0" w:type="auto"/>
            <w:vAlign w:val="center"/>
            <w:hideMark/>
          </w:tcPr>
          <w:p w14:paraId="10CB5C00" w14:textId="46688650" w:rsidR="00AF5B6D" w:rsidRPr="00AF5B6D" w:rsidRDefault="000A1022"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4</w:t>
            </w:r>
            <w:r w:rsidR="00AF5B6D" w:rsidRPr="00AF5B6D">
              <w:rPr>
                <w:rFonts w:ascii="Times New Roman" w:eastAsia="Times New Roman" w:hAnsi="Times New Roman" w:cs="Times New Roman"/>
                <w:kern w:val="0"/>
                <w:sz w:val="24"/>
                <w:szCs w:val="24"/>
              </w:rPr>
              <w:t>.</w:t>
            </w:r>
          </w:p>
        </w:tc>
        <w:tc>
          <w:tcPr>
            <w:tcW w:w="0" w:type="auto"/>
            <w:vAlign w:val="center"/>
            <w:hideMark/>
          </w:tcPr>
          <w:p w14:paraId="64952611"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Tekstil</w:t>
            </w:r>
          </w:p>
        </w:tc>
        <w:tc>
          <w:tcPr>
            <w:tcW w:w="0" w:type="auto"/>
            <w:vAlign w:val="center"/>
            <w:hideMark/>
          </w:tcPr>
          <w:p w14:paraId="48E2519C" w14:textId="5074291C"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1 vrećica od 120 L</w:t>
            </w:r>
            <w:r w:rsidR="00754A25">
              <w:rPr>
                <w:rFonts w:ascii="Times New Roman" w:eastAsia="Times New Roman" w:hAnsi="Times New Roman" w:cs="Times New Roman"/>
                <w:kern w:val="0"/>
                <w:sz w:val="24"/>
                <w:szCs w:val="24"/>
              </w:rPr>
              <w:t xml:space="preserve"> (minimalno ispunjen</w:t>
            </w:r>
            <w:r w:rsidR="00AD4EAB">
              <w:rPr>
                <w:rFonts w:ascii="Times New Roman" w:eastAsia="Times New Roman" w:hAnsi="Times New Roman" w:cs="Times New Roman"/>
                <w:kern w:val="0"/>
                <w:sz w:val="24"/>
                <w:szCs w:val="24"/>
              </w:rPr>
              <w:t>a</w:t>
            </w:r>
            <w:r w:rsidR="00754A25">
              <w:rPr>
                <w:rFonts w:ascii="Times New Roman" w:eastAsia="Times New Roman" w:hAnsi="Times New Roman" w:cs="Times New Roman"/>
                <w:kern w:val="0"/>
                <w:sz w:val="24"/>
                <w:szCs w:val="24"/>
              </w:rPr>
              <w:t xml:space="preserve"> 80%</w:t>
            </w:r>
            <w:r w:rsidR="00754A25" w:rsidRPr="00AF5B6D">
              <w:rPr>
                <w:rFonts w:ascii="Times New Roman" w:eastAsia="Times New Roman" w:hAnsi="Times New Roman" w:cs="Times New Roman"/>
                <w:kern w:val="0"/>
                <w:sz w:val="24"/>
                <w:szCs w:val="24"/>
              </w:rPr>
              <w:t>)</w:t>
            </w:r>
          </w:p>
        </w:tc>
        <w:tc>
          <w:tcPr>
            <w:tcW w:w="0" w:type="auto"/>
            <w:vAlign w:val="center"/>
            <w:hideMark/>
          </w:tcPr>
          <w:p w14:paraId="2D61BC0B"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2 boda</w:t>
            </w:r>
          </w:p>
        </w:tc>
      </w:tr>
      <w:tr w:rsidR="00A972C6" w:rsidRPr="00AF5B6D" w14:paraId="19BB7E5D" w14:textId="77777777">
        <w:trPr>
          <w:tblCellSpacing w:w="15" w:type="dxa"/>
        </w:trPr>
        <w:tc>
          <w:tcPr>
            <w:tcW w:w="0" w:type="auto"/>
            <w:vAlign w:val="center"/>
            <w:hideMark/>
          </w:tcPr>
          <w:p w14:paraId="21471FC6" w14:textId="12C9E322" w:rsidR="00AF5B6D" w:rsidRPr="00AF5B6D" w:rsidRDefault="000A1022"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5</w:t>
            </w:r>
            <w:r w:rsidR="00AF5B6D" w:rsidRPr="00AF5B6D">
              <w:rPr>
                <w:rFonts w:ascii="Times New Roman" w:eastAsia="Times New Roman" w:hAnsi="Times New Roman" w:cs="Times New Roman"/>
                <w:kern w:val="0"/>
                <w:sz w:val="24"/>
                <w:szCs w:val="24"/>
              </w:rPr>
              <w:t>.</w:t>
            </w:r>
          </w:p>
        </w:tc>
        <w:tc>
          <w:tcPr>
            <w:tcW w:w="0" w:type="auto"/>
            <w:vAlign w:val="center"/>
            <w:hideMark/>
          </w:tcPr>
          <w:p w14:paraId="409AB0B8"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Jestiva ulja i masti</w:t>
            </w:r>
          </w:p>
        </w:tc>
        <w:tc>
          <w:tcPr>
            <w:tcW w:w="0" w:type="auto"/>
            <w:vAlign w:val="center"/>
            <w:hideMark/>
          </w:tcPr>
          <w:p w14:paraId="097A48C1"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Minimalno 2 litre</w:t>
            </w:r>
          </w:p>
        </w:tc>
        <w:tc>
          <w:tcPr>
            <w:tcW w:w="0" w:type="auto"/>
            <w:vAlign w:val="center"/>
            <w:hideMark/>
          </w:tcPr>
          <w:p w14:paraId="3345D9A6"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2 boda</w:t>
            </w:r>
          </w:p>
        </w:tc>
      </w:tr>
      <w:tr w:rsidR="00A972C6" w:rsidRPr="00AF5B6D" w14:paraId="43CA1B37" w14:textId="77777777">
        <w:trPr>
          <w:tblCellSpacing w:w="15" w:type="dxa"/>
        </w:trPr>
        <w:tc>
          <w:tcPr>
            <w:tcW w:w="0" w:type="auto"/>
            <w:vAlign w:val="center"/>
            <w:hideMark/>
          </w:tcPr>
          <w:p w14:paraId="48EB6D15"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p>
        </w:tc>
        <w:tc>
          <w:tcPr>
            <w:tcW w:w="0" w:type="auto"/>
            <w:vAlign w:val="center"/>
            <w:hideMark/>
          </w:tcPr>
          <w:p w14:paraId="0AC49A6B"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p>
        </w:tc>
        <w:tc>
          <w:tcPr>
            <w:tcW w:w="0" w:type="auto"/>
            <w:vAlign w:val="center"/>
            <w:hideMark/>
          </w:tcPr>
          <w:p w14:paraId="3364C1E7" w14:textId="1BC0379D"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 xml:space="preserve">Više od 2 litre do </w:t>
            </w:r>
            <w:r w:rsidR="00D10B16">
              <w:rPr>
                <w:rFonts w:ascii="Times New Roman" w:eastAsia="Times New Roman" w:hAnsi="Times New Roman" w:cs="Times New Roman"/>
                <w:kern w:val="0"/>
                <w:sz w:val="24"/>
                <w:szCs w:val="24"/>
              </w:rPr>
              <w:t>najviše</w:t>
            </w:r>
            <w:r w:rsidRPr="00AF5B6D">
              <w:rPr>
                <w:rFonts w:ascii="Times New Roman" w:eastAsia="Times New Roman" w:hAnsi="Times New Roman" w:cs="Times New Roman"/>
                <w:kern w:val="0"/>
                <w:sz w:val="24"/>
                <w:szCs w:val="24"/>
              </w:rPr>
              <w:t xml:space="preserve"> 5 litara</w:t>
            </w:r>
          </w:p>
        </w:tc>
        <w:tc>
          <w:tcPr>
            <w:tcW w:w="0" w:type="auto"/>
            <w:vAlign w:val="center"/>
            <w:hideMark/>
          </w:tcPr>
          <w:p w14:paraId="3B6F9C40"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5 bodova</w:t>
            </w:r>
          </w:p>
        </w:tc>
      </w:tr>
      <w:tr w:rsidR="00A972C6" w:rsidRPr="00AF5B6D" w14:paraId="177B3EA4" w14:textId="77777777">
        <w:trPr>
          <w:tblCellSpacing w:w="15" w:type="dxa"/>
        </w:trPr>
        <w:tc>
          <w:tcPr>
            <w:tcW w:w="0" w:type="auto"/>
            <w:vAlign w:val="center"/>
            <w:hideMark/>
          </w:tcPr>
          <w:p w14:paraId="3B82F043" w14:textId="3F04EF02" w:rsidR="00AF5B6D" w:rsidRPr="00AF5B6D" w:rsidRDefault="000A1022"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6</w:t>
            </w:r>
            <w:r w:rsidR="00AF5B6D" w:rsidRPr="00AF5B6D">
              <w:rPr>
                <w:rFonts w:ascii="Times New Roman" w:eastAsia="Times New Roman" w:hAnsi="Times New Roman" w:cs="Times New Roman"/>
                <w:kern w:val="0"/>
                <w:sz w:val="24"/>
                <w:szCs w:val="24"/>
              </w:rPr>
              <w:t>.</w:t>
            </w:r>
          </w:p>
        </w:tc>
        <w:tc>
          <w:tcPr>
            <w:tcW w:w="0" w:type="auto"/>
            <w:vAlign w:val="center"/>
            <w:hideMark/>
          </w:tcPr>
          <w:p w14:paraId="294807AB"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Boje i lakovi</w:t>
            </w:r>
          </w:p>
        </w:tc>
        <w:tc>
          <w:tcPr>
            <w:tcW w:w="0" w:type="auto"/>
            <w:vAlign w:val="center"/>
            <w:hideMark/>
          </w:tcPr>
          <w:p w14:paraId="4B5AEFFB"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Do 10 kg</w:t>
            </w:r>
          </w:p>
        </w:tc>
        <w:tc>
          <w:tcPr>
            <w:tcW w:w="0" w:type="auto"/>
            <w:vAlign w:val="center"/>
            <w:hideMark/>
          </w:tcPr>
          <w:p w14:paraId="7AB5473F"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1 bod</w:t>
            </w:r>
          </w:p>
        </w:tc>
      </w:tr>
      <w:tr w:rsidR="00A972C6" w:rsidRPr="00AF5B6D" w14:paraId="6D6B347C" w14:textId="77777777">
        <w:trPr>
          <w:tblCellSpacing w:w="15" w:type="dxa"/>
        </w:trPr>
        <w:tc>
          <w:tcPr>
            <w:tcW w:w="0" w:type="auto"/>
            <w:vAlign w:val="center"/>
            <w:hideMark/>
          </w:tcPr>
          <w:p w14:paraId="6E1ECBB4"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p>
        </w:tc>
        <w:tc>
          <w:tcPr>
            <w:tcW w:w="0" w:type="auto"/>
            <w:vAlign w:val="center"/>
            <w:hideMark/>
          </w:tcPr>
          <w:p w14:paraId="2E79A616"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p>
        </w:tc>
        <w:tc>
          <w:tcPr>
            <w:tcW w:w="0" w:type="auto"/>
            <w:vAlign w:val="center"/>
            <w:hideMark/>
          </w:tcPr>
          <w:p w14:paraId="0BE570D6" w14:textId="20D1311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Više od 10 kg</w:t>
            </w:r>
          </w:p>
        </w:tc>
        <w:tc>
          <w:tcPr>
            <w:tcW w:w="0" w:type="auto"/>
            <w:vAlign w:val="center"/>
            <w:hideMark/>
          </w:tcPr>
          <w:p w14:paraId="7C268938"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2 boda</w:t>
            </w:r>
          </w:p>
        </w:tc>
      </w:tr>
      <w:tr w:rsidR="00A972C6" w:rsidRPr="00AF5B6D" w14:paraId="797B8B86" w14:textId="77777777">
        <w:trPr>
          <w:tblCellSpacing w:w="15" w:type="dxa"/>
        </w:trPr>
        <w:tc>
          <w:tcPr>
            <w:tcW w:w="0" w:type="auto"/>
            <w:vAlign w:val="center"/>
            <w:hideMark/>
          </w:tcPr>
          <w:p w14:paraId="44C95EB9" w14:textId="50873C60" w:rsidR="00AF5B6D" w:rsidRPr="00AF5B6D" w:rsidRDefault="000A1022"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7</w:t>
            </w:r>
            <w:r w:rsidR="00AF5B6D" w:rsidRPr="00AF5B6D">
              <w:rPr>
                <w:rFonts w:ascii="Times New Roman" w:eastAsia="Times New Roman" w:hAnsi="Times New Roman" w:cs="Times New Roman"/>
                <w:kern w:val="0"/>
                <w:sz w:val="24"/>
                <w:szCs w:val="24"/>
              </w:rPr>
              <w:t>.</w:t>
            </w:r>
          </w:p>
        </w:tc>
        <w:tc>
          <w:tcPr>
            <w:tcW w:w="0" w:type="auto"/>
            <w:vAlign w:val="center"/>
            <w:hideMark/>
          </w:tcPr>
          <w:p w14:paraId="7C43CBC6"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Lijekovi</w:t>
            </w:r>
          </w:p>
        </w:tc>
        <w:tc>
          <w:tcPr>
            <w:tcW w:w="0" w:type="auto"/>
            <w:vAlign w:val="center"/>
            <w:hideMark/>
          </w:tcPr>
          <w:p w14:paraId="4FED72B3"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1 vrećica od 2 litre</w:t>
            </w:r>
          </w:p>
        </w:tc>
        <w:tc>
          <w:tcPr>
            <w:tcW w:w="0" w:type="auto"/>
            <w:vAlign w:val="center"/>
            <w:hideMark/>
          </w:tcPr>
          <w:p w14:paraId="63561BF6"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2 boda</w:t>
            </w:r>
          </w:p>
        </w:tc>
      </w:tr>
      <w:tr w:rsidR="00A972C6" w:rsidRPr="00AF5B6D" w14:paraId="4FF4FEA1" w14:textId="77777777">
        <w:trPr>
          <w:tblCellSpacing w:w="15" w:type="dxa"/>
        </w:trPr>
        <w:tc>
          <w:tcPr>
            <w:tcW w:w="0" w:type="auto"/>
            <w:vAlign w:val="center"/>
            <w:hideMark/>
          </w:tcPr>
          <w:p w14:paraId="13A487BF" w14:textId="56F5E90E" w:rsidR="00AF5B6D" w:rsidRPr="00AF5B6D" w:rsidRDefault="000A1022"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t>8</w:t>
            </w:r>
            <w:r w:rsidR="00AF5B6D" w:rsidRPr="00AF5B6D">
              <w:rPr>
                <w:rFonts w:ascii="Times New Roman" w:eastAsia="Times New Roman" w:hAnsi="Times New Roman" w:cs="Times New Roman"/>
                <w:kern w:val="0"/>
                <w:sz w:val="24"/>
                <w:szCs w:val="24"/>
              </w:rPr>
              <w:t>.</w:t>
            </w:r>
          </w:p>
        </w:tc>
        <w:tc>
          <w:tcPr>
            <w:tcW w:w="0" w:type="auto"/>
            <w:vAlign w:val="center"/>
            <w:hideMark/>
          </w:tcPr>
          <w:p w14:paraId="29F86BCD"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Baterije (AAA, AA i sl.)</w:t>
            </w:r>
          </w:p>
        </w:tc>
        <w:tc>
          <w:tcPr>
            <w:tcW w:w="0" w:type="auto"/>
            <w:vAlign w:val="center"/>
            <w:hideMark/>
          </w:tcPr>
          <w:p w14:paraId="3A4C60E7" w14:textId="6D3A552B"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 xml:space="preserve">Minimalno 10 komada, </w:t>
            </w:r>
            <w:r w:rsidR="00D10B16">
              <w:rPr>
                <w:rFonts w:ascii="Times New Roman" w:eastAsia="Times New Roman" w:hAnsi="Times New Roman" w:cs="Times New Roman"/>
                <w:kern w:val="0"/>
                <w:sz w:val="24"/>
                <w:szCs w:val="24"/>
              </w:rPr>
              <w:t>najvi</w:t>
            </w:r>
            <w:r w:rsidR="00161879">
              <w:rPr>
                <w:rFonts w:ascii="Times New Roman" w:eastAsia="Times New Roman" w:hAnsi="Times New Roman" w:cs="Times New Roman"/>
                <w:kern w:val="0"/>
                <w:sz w:val="24"/>
                <w:szCs w:val="24"/>
              </w:rPr>
              <w:t>še</w:t>
            </w:r>
            <w:r w:rsidRPr="00AF5B6D">
              <w:rPr>
                <w:rFonts w:ascii="Times New Roman" w:eastAsia="Times New Roman" w:hAnsi="Times New Roman" w:cs="Times New Roman"/>
                <w:kern w:val="0"/>
                <w:sz w:val="24"/>
                <w:szCs w:val="24"/>
              </w:rPr>
              <w:t xml:space="preserve"> 20 komada</w:t>
            </w:r>
          </w:p>
        </w:tc>
        <w:tc>
          <w:tcPr>
            <w:tcW w:w="0" w:type="auto"/>
            <w:vAlign w:val="center"/>
            <w:hideMark/>
          </w:tcPr>
          <w:p w14:paraId="1F2E580F"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3 boda</w:t>
            </w:r>
          </w:p>
        </w:tc>
      </w:tr>
      <w:tr w:rsidR="00A972C6" w:rsidRPr="00AF5B6D" w14:paraId="7AC43ACE" w14:textId="77777777">
        <w:trPr>
          <w:tblCellSpacing w:w="15" w:type="dxa"/>
        </w:trPr>
        <w:tc>
          <w:tcPr>
            <w:tcW w:w="0" w:type="auto"/>
            <w:vAlign w:val="center"/>
            <w:hideMark/>
          </w:tcPr>
          <w:p w14:paraId="04D955C3" w14:textId="3844C104" w:rsidR="00AF5B6D" w:rsidRPr="00AF5B6D" w:rsidRDefault="000A1022"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Pr>
                <w:rFonts w:ascii="Times New Roman" w:eastAsia="Times New Roman" w:hAnsi="Times New Roman" w:cs="Times New Roman"/>
                <w:kern w:val="0"/>
                <w:sz w:val="24"/>
                <w:szCs w:val="24"/>
              </w:rPr>
              <w:lastRenderedPageBreak/>
              <w:t>9</w:t>
            </w:r>
            <w:r w:rsidR="00AF5B6D" w:rsidRPr="00AF5B6D">
              <w:rPr>
                <w:rFonts w:ascii="Times New Roman" w:eastAsia="Times New Roman" w:hAnsi="Times New Roman" w:cs="Times New Roman"/>
                <w:kern w:val="0"/>
                <w:sz w:val="24"/>
                <w:szCs w:val="24"/>
              </w:rPr>
              <w:t>.</w:t>
            </w:r>
          </w:p>
        </w:tc>
        <w:tc>
          <w:tcPr>
            <w:tcW w:w="0" w:type="auto"/>
            <w:vAlign w:val="center"/>
            <w:hideMark/>
          </w:tcPr>
          <w:p w14:paraId="20BBC334"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Akumulatori</w:t>
            </w:r>
          </w:p>
        </w:tc>
        <w:tc>
          <w:tcPr>
            <w:tcW w:w="0" w:type="auto"/>
            <w:vAlign w:val="center"/>
            <w:hideMark/>
          </w:tcPr>
          <w:p w14:paraId="5E3C5F8E"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1 komad</w:t>
            </w:r>
          </w:p>
        </w:tc>
        <w:tc>
          <w:tcPr>
            <w:tcW w:w="0" w:type="auto"/>
            <w:vAlign w:val="center"/>
            <w:hideMark/>
          </w:tcPr>
          <w:p w14:paraId="4D2AB73B"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3 boda</w:t>
            </w:r>
          </w:p>
        </w:tc>
      </w:tr>
      <w:tr w:rsidR="00A972C6" w:rsidRPr="00AF5B6D" w14:paraId="508F0DA8" w14:textId="77777777">
        <w:trPr>
          <w:tblCellSpacing w:w="15" w:type="dxa"/>
        </w:trPr>
        <w:tc>
          <w:tcPr>
            <w:tcW w:w="0" w:type="auto"/>
            <w:vAlign w:val="center"/>
            <w:hideMark/>
          </w:tcPr>
          <w:p w14:paraId="5510F203" w14:textId="5C5D4C3D"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1</w:t>
            </w:r>
            <w:r w:rsidR="000A1022">
              <w:rPr>
                <w:rFonts w:ascii="Times New Roman" w:eastAsia="Times New Roman" w:hAnsi="Times New Roman" w:cs="Times New Roman"/>
                <w:kern w:val="0"/>
                <w:sz w:val="24"/>
                <w:szCs w:val="24"/>
              </w:rPr>
              <w:t>0</w:t>
            </w:r>
            <w:r w:rsidRPr="00AF5B6D">
              <w:rPr>
                <w:rFonts w:ascii="Times New Roman" w:eastAsia="Times New Roman" w:hAnsi="Times New Roman" w:cs="Times New Roman"/>
                <w:kern w:val="0"/>
                <w:sz w:val="24"/>
                <w:szCs w:val="24"/>
              </w:rPr>
              <w:t>.</w:t>
            </w:r>
          </w:p>
        </w:tc>
        <w:tc>
          <w:tcPr>
            <w:tcW w:w="0" w:type="auto"/>
            <w:vAlign w:val="center"/>
            <w:hideMark/>
          </w:tcPr>
          <w:p w14:paraId="06213CA1"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Otpadne gume</w:t>
            </w:r>
          </w:p>
        </w:tc>
        <w:tc>
          <w:tcPr>
            <w:tcW w:w="0" w:type="auto"/>
            <w:vAlign w:val="center"/>
            <w:hideMark/>
          </w:tcPr>
          <w:p w14:paraId="441F904E" w14:textId="3D3349BA"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 xml:space="preserve">Minimalno 2 komada, </w:t>
            </w:r>
            <w:r w:rsidR="009C313F">
              <w:rPr>
                <w:rFonts w:ascii="Times New Roman" w:eastAsia="Times New Roman" w:hAnsi="Times New Roman" w:cs="Times New Roman"/>
                <w:kern w:val="0"/>
                <w:sz w:val="24"/>
                <w:szCs w:val="24"/>
              </w:rPr>
              <w:t>najviše</w:t>
            </w:r>
            <w:r w:rsidRPr="00AF5B6D">
              <w:rPr>
                <w:rFonts w:ascii="Times New Roman" w:eastAsia="Times New Roman" w:hAnsi="Times New Roman" w:cs="Times New Roman"/>
                <w:kern w:val="0"/>
                <w:sz w:val="24"/>
                <w:szCs w:val="24"/>
              </w:rPr>
              <w:t xml:space="preserve"> 4 komada</w:t>
            </w:r>
          </w:p>
        </w:tc>
        <w:tc>
          <w:tcPr>
            <w:tcW w:w="0" w:type="auto"/>
            <w:vAlign w:val="center"/>
            <w:hideMark/>
          </w:tcPr>
          <w:p w14:paraId="09EFD36F" w14:textId="77777777" w:rsidR="00AF5B6D" w:rsidRPr="00AF5B6D" w:rsidRDefault="00AF5B6D" w:rsidP="00AF5B6D">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AF5B6D">
              <w:rPr>
                <w:rFonts w:ascii="Times New Roman" w:eastAsia="Times New Roman" w:hAnsi="Times New Roman" w:cs="Times New Roman"/>
                <w:kern w:val="0"/>
                <w:sz w:val="24"/>
                <w:szCs w:val="24"/>
              </w:rPr>
              <w:t>2 boda</w:t>
            </w:r>
          </w:p>
        </w:tc>
      </w:tr>
    </w:tbl>
    <w:p w14:paraId="7358B757" w14:textId="77777777" w:rsidR="00941427" w:rsidRDefault="00941427" w:rsidP="009C313F">
      <w:pPr>
        <w:widowControl/>
        <w:suppressAutoHyphens w:val="0"/>
        <w:autoSpaceDN/>
        <w:spacing w:before="100" w:beforeAutospacing="1" w:after="100" w:afterAutospacing="1"/>
        <w:textAlignment w:val="auto"/>
        <w:rPr>
          <w:rFonts w:ascii="Times New Roman" w:eastAsia="Times New Roman" w:hAnsi="Times New Roman" w:cs="Times New Roman"/>
          <w:b/>
          <w:bCs/>
          <w:kern w:val="0"/>
          <w:sz w:val="24"/>
          <w:szCs w:val="24"/>
        </w:rPr>
      </w:pPr>
    </w:p>
    <w:p w14:paraId="135FBFCE" w14:textId="5E656822" w:rsidR="00A716C8" w:rsidRDefault="00EA283E" w:rsidP="00A716C8">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9.</w:t>
      </w:r>
    </w:p>
    <w:p w14:paraId="22636C25" w14:textId="6CA15951" w:rsidR="009C63FB" w:rsidRPr="009C63FB" w:rsidRDefault="00690C6D" w:rsidP="009C63FB">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287FA5">
        <w:rPr>
          <w:rFonts w:ascii="Times New Roman" w:hAnsi="Times New Roman" w:cs="Times New Roman"/>
          <w:kern w:val="0"/>
          <w:sz w:val="24"/>
          <w:szCs w:val="24"/>
        </w:rPr>
        <w:t>1)</w:t>
      </w:r>
      <w:r w:rsidR="009C63FB" w:rsidRPr="009C63FB">
        <w:rPr>
          <w:rFonts w:ascii="Times New Roman" w:eastAsia="Times New Roman" w:hAnsi="Times New Roman" w:cs="Times New Roman"/>
          <w:kern w:val="0"/>
          <w:sz w:val="24"/>
          <w:szCs w:val="24"/>
        </w:rPr>
        <w:t>Bodovi ostvareni temeljem aktivnosti odvojenog prikupljanja otpada unutar istog obračunskog mjeseca zbrajaju se (kumuliraju).</w:t>
      </w:r>
    </w:p>
    <w:p w14:paraId="5B389870" w14:textId="612F6D96" w:rsidR="009C63FB" w:rsidRPr="009C63FB" w:rsidRDefault="00526583" w:rsidP="009C63FB">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9B0677">
        <w:rPr>
          <w:rFonts w:ascii="Times New Roman" w:hAnsi="Times New Roman" w:cs="Times New Roman"/>
          <w:kern w:val="0"/>
          <w:sz w:val="24"/>
          <w:szCs w:val="24"/>
        </w:rPr>
        <w:t>2)</w:t>
      </w:r>
      <w:r w:rsidR="009C63FB" w:rsidRPr="009C63FB">
        <w:rPr>
          <w:rFonts w:ascii="Times New Roman" w:eastAsia="Times New Roman" w:hAnsi="Times New Roman" w:cs="Times New Roman"/>
          <w:kern w:val="0"/>
          <w:sz w:val="24"/>
          <w:szCs w:val="24"/>
        </w:rPr>
        <w:t>Ostvareni ukupan broj bodova u obračunskom mjesecu predstavlja osnovu za utvrđivanje prava korisnika na popust, sukladno odredbama ovoga Pravilnika i važećoj tablici bodovanja i popusta.</w:t>
      </w:r>
    </w:p>
    <w:p w14:paraId="3733E9D5" w14:textId="345612D9" w:rsidR="00A716C8" w:rsidRDefault="00EA283E" w:rsidP="009C63FB">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10.</w:t>
      </w:r>
    </w:p>
    <w:p w14:paraId="3A538305" w14:textId="45353F1D" w:rsidR="00EA283E" w:rsidRPr="00EA283E" w:rsidRDefault="00EA283E" w:rsidP="00EA283E">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Evidenciju o predanom otpadu i ostvarenim bodovima vodi davatelj javne usluge, koji:</w:t>
      </w:r>
    </w:p>
    <w:p w14:paraId="30D62B90" w14:textId="77777777" w:rsidR="00EA283E" w:rsidRPr="00EA283E" w:rsidRDefault="00EA283E" w:rsidP="00EA283E">
      <w:pPr>
        <w:widowControl/>
        <w:numPr>
          <w:ilvl w:val="0"/>
          <w:numId w:val="1"/>
        </w:numPr>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bilježi svaku predaju otpada,</w:t>
      </w:r>
    </w:p>
    <w:p w14:paraId="2351F780" w14:textId="77777777" w:rsidR="00EA283E" w:rsidRPr="00EA283E" w:rsidRDefault="00EA283E" w:rsidP="00EA283E">
      <w:pPr>
        <w:widowControl/>
        <w:numPr>
          <w:ilvl w:val="0"/>
          <w:numId w:val="1"/>
        </w:numPr>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vodi mjesečni pregled ukupnih bodova po korisniku,</w:t>
      </w:r>
    </w:p>
    <w:p w14:paraId="1A90A838" w14:textId="77777777" w:rsidR="00EA283E" w:rsidRDefault="00EA283E" w:rsidP="00EA283E">
      <w:pPr>
        <w:widowControl/>
        <w:numPr>
          <w:ilvl w:val="0"/>
          <w:numId w:val="1"/>
        </w:numPr>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arhivira podatke radi provjere i izvještavanja.</w:t>
      </w:r>
    </w:p>
    <w:p w14:paraId="1FD109DD" w14:textId="77777777" w:rsidR="00A716C8" w:rsidRDefault="00EA283E" w:rsidP="00A716C8">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11.</w:t>
      </w:r>
    </w:p>
    <w:p w14:paraId="3A922118" w14:textId="34A4366A" w:rsidR="00EA283E" w:rsidRPr="00EA283E" w:rsidRDefault="00D60ED9" w:rsidP="00A716C8">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(1)</w:t>
      </w:r>
      <w:r w:rsidR="00EA283E" w:rsidRPr="00EA283E">
        <w:rPr>
          <w:rFonts w:ascii="Times New Roman" w:eastAsia="Times New Roman" w:hAnsi="Times New Roman" w:cs="Times New Roman"/>
          <w:kern w:val="0"/>
          <w:sz w:val="24"/>
          <w:szCs w:val="24"/>
        </w:rPr>
        <w:t>Način predaje otpada:</w:t>
      </w:r>
    </w:p>
    <w:p w14:paraId="7E37B3A4" w14:textId="16316799" w:rsidR="00222DC7" w:rsidRPr="00222DC7" w:rsidRDefault="00222DC7" w:rsidP="00222DC7">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proofErr w:type="spellStart"/>
      <w:r w:rsidRPr="00222DC7">
        <w:rPr>
          <w:rFonts w:ascii="Times New Roman" w:eastAsia="Times New Roman" w:hAnsi="Times New Roman" w:cs="Times New Roman"/>
          <w:kern w:val="0"/>
          <w:sz w:val="24"/>
          <w:szCs w:val="24"/>
        </w:rPr>
        <w:t>Reciklabilni</w:t>
      </w:r>
      <w:proofErr w:type="spellEnd"/>
      <w:r w:rsidRPr="00222DC7">
        <w:rPr>
          <w:rFonts w:ascii="Times New Roman" w:eastAsia="Times New Roman" w:hAnsi="Times New Roman" w:cs="Times New Roman"/>
          <w:kern w:val="0"/>
          <w:sz w:val="24"/>
          <w:szCs w:val="24"/>
        </w:rPr>
        <w:t xml:space="preserve"> otpad može se predati:</w:t>
      </w:r>
    </w:p>
    <w:p w14:paraId="480CAD7D" w14:textId="77777777" w:rsidR="00222DC7" w:rsidRDefault="00222DC7" w:rsidP="00222DC7">
      <w:pPr>
        <w:widowControl/>
        <w:suppressAutoHyphens w:val="0"/>
        <w:autoSpaceDN/>
        <w:jc w:val="both"/>
        <w:textAlignment w:val="auto"/>
        <w:rPr>
          <w:rFonts w:ascii="Times New Roman" w:eastAsia="Times New Roman" w:hAnsi="Times New Roman" w:cs="Times New Roman"/>
          <w:kern w:val="0"/>
          <w:sz w:val="24"/>
          <w:szCs w:val="24"/>
        </w:rPr>
      </w:pPr>
      <w:r w:rsidRPr="00222DC7">
        <w:rPr>
          <w:rFonts w:ascii="Times New Roman" w:eastAsia="Times New Roman" w:hAnsi="Times New Roman" w:cs="Times New Roman"/>
          <w:kern w:val="0"/>
          <w:sz w:val="24"/>
          <w:szCs w:val="24"/>
        </w:rPr>
        <w:t>– na kućnom pragu korisnika, isključivo u označenim vrećicama koje je korisniku zadužio davatelj javne usluge, ili</w:t>
      </w:r>
    </w:p>
    <w:p w14:paraId="51ED37BF" w14:textId="12FB26D0" w:rsidR="00222DC7" w:rsidRPr="00222DC7" w:rsidRDefault="00222DC7" w:rsidP="00222DC7">
      <w:pPr>
        <w:widowControl/>
        <w:suppressAutoHyphens w:val="0"/>
        <w:autoSpaceDN/>
        <w:jc w:val="both"/>
        <w:textAlignment w:val="auto"/>
        <w:rPr>
          <w:rFonts w:ascii="Times New Roman" w:eastAsia="Times New Roman" w:hAnsi="Times New Roman" w:cs="Times New Roman"/>
          <w:kern w:val="0"/>
          <w:sz w:val="24"/>
          <w:szCs w:val="24"/>
        </w:rPr>
      </w:pPr>
      <w:r w:rsidRPr="00222DC7">
        <w:rPr>
          <w:rFonts w:ascii="Times New Roman" w:eastAsia="Times New Roman" w:hAnsi="Times New Roman" w:cs="Times New Roman"/>
          <w:kern w:val="0"/>
          <w:sz w:val="24"/>
          <w:szCs w:val="24"/>
        </w:rPr>
        <w:t xml:space="preserve">– osobnim dolaskom korisnika u </w:t>
      </w:r>
      <w:proofErr w:type="spellStart"/>
      <w:r w:rsidRPr="00222DC7">
        <w:rPr>
          <w:rFonts w:ascii="Times New Roman" w:eastAsia="Times New Roman" w:hAnsi="Times New Roman" w:cs="Times New Roman"/>
          <w:kern w:val="0"/>
          <w:sz w:val="24"/>
          <w:szCs w:val="24"/>
        </w:rPr>
        <w:t>reciklažno</w:t>
      </w:r>
      <w:proofErr w:type="spellEnd"/>
      <w:r w:rsidRPr="00222DC7">
        <w:rPr>
          <w:rFonts w:ascii="Times New Roman" w:eastAsia="Times New Roman" w:hAnsi="Times New Roman" w:cs="Times New Roman"/>
          <w:kern w:val="0"/>
          <w:sz w:val="24"/>
          <w:szCs w:val="24"/>
        </w:rPr>
        <w:t xml:space="preserve"> dvorište.</w:t>
      </w:r>
    </w:p>
    <w:p w14:paraId="20B532B3" w14:textId="77777777" w:rsidR="00222DC7" w:rsidRPr="00222DC7" w:rsidRDefault="00222DC7" w:rsidP="00222DC7">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222DC7">
        <w:rPr>
          <w:rFonts w:ascii="Times New Roman" w:eastAsia="Times New Roman" w:hAnsi="Times New Roman" w:cs="Times New Roman"/>
          <w:kern w:val="0"/>
          <w:sz w:val="24"/>
          <w:szCs w:val="24"/>
        </w:rPr>
        <w:t xml:space="preserve">(2) U slučaju predaje otpada u </w:t>
      </w:r>
      <w:proofErr w:type="spellStart"/>
      <w:r w:rsidRPr="00222DC7">
        <w:rPr>
          <w:rFonts w:ascii="Times New Roman" w:eastAsia="Times New Roman" w:hAnsi="Times New Roman" w:cs="Times New Roman"/>
          <w:kern w:val="0"/>
          <w:sz w:val="24"/>
          <w:szCs w:val="24"/>
        </w:rPr>
        <w:t>reciklažnom</w:t>
      </w:r>
      <w:proofErr w:type="spellEnd"/>
      <w:r w:rsidRPr="00222DC7">
        <w:rPr>
          <w:rFonts w:ascii="Times New Roman" w:eastAsia="Times New Roman" w:hAnsi="Times New Roman" w:cs="Times New Roman"/>
          <w:kern w:val="0"/>
          <w:sz w:val="24"/>
          <w:szCs w:val="24"/>
        </w:rPr>
        <w:t xml:space="preserve"> dvorištu, korisnik nije obvezan koristiti vrećice davatelja javne usluge, pod uvjetom da je otpad predan odvojeno po vrstama i u količinama koje odgovaraju minimalnim i maksimalnim količinama utvrđenima tablicom bodovanja iz ovoga Pravilnika.</w:t>
      </w:r>
    </w:p>
    <w:p w14:paraId="1A7F602A" w14:textId="7BD49CE3" w:rsidR="00222DC7" w:rsidRPr="00222DC7" w:rsidRDefault="00222DC7" w:rsidP="00222DC7">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222DC7">
        <w:rPr>
          <w:rFonts w:ascii="Times New Roman" w:eastAsia="Times New Roman" w:hAnsi="Times New Roman" w:cs="Times New Roman"/>
          <w:kern w:val="0"/>
          <w:sz w:val="24"/>
          <w:szCs w:val="24"/>
        </w:rPr>
        <w:t>(3) Glomazni otpad predaj</w:t>
      </w:r>
      <w:r w:rsidR="00615288">
        <w:rPr>
          <w:rFonts w:ascii="Times New Roman" w:eastAsia="Times New Roman" w:hAnsi="Times New Roman" w:cs="Times New Roman"/>
          <w:kern w:val="0"/>
          <w:sz w:val="24"/>
          <w:szCs w:val="24"/>
        </w:rPr>
        <w:t>e</w:t>
      </w:r>
      <w:r w:rsidRPr="00222DC7">
        <w:rPr>
          <w:rFonts w:ascii="Times New Roman" w:eastAsia="Times New Roman" w:hAnsi="Times New Roman" w:cs="Times New Roman"/>
          <w:kern w:val="0"/>
          <w:sz w:val="24"/>
          <w:szCs w:val="24"/>
        </w:rPr>
        <w:t xml:space="preserve"> se u skladu s unaprijed utvrđenim rasporedom i pravilima davatelja javne usluge, na način i u terminima koje davatelj javne usluge objavljuje putem svojih službenih kanala.</w:t>
      </w:r>
    </w:p>
    <w:p w14:paraId="5484F625" w14:textId="77777777" w:rsidR="00222DC7" w:rsidRDefault="00222DC7" w:rsidP="00222DC7">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222DC7">
        <w:rPr>
          <w:rFonts w:ascii="Times New Roman" w:eastAsia="Times New Roman" w:hAnsi="Times New Roman" w:cs="Times New Roman"/>
          <w:kern w:val="0"/>
          <w:sz w:val="24"/>
          <w:szCs w:val="24"/>
        </w:rPr>
        <w:t xml:space="preserve">(4) Otpad koji se ne prikuplja putem sustava preuzimanja na kućnom pragu korisnik je obvezan samostalno dostaviti u </w:t>
      </w:r>
      <w:proofErr w:type="spellStart"/>
      <w:r w:rsidRPr="00222DC7">
        <w:rPr>
          <w:rFonts w:ascii="Times New Roman" w:eastAsia="Times New Roman" w:hAnsi="Times New Roman" w:cs="Times New Roman"/>
          <w:kern w:val="0"/>
          <w:sz w:val="24"/>
          <w:szCs w:val="24"/>
        </w:rPr>
        <w:t>reciklažno</w:t>
      </w:r>
      <w:proofErr w:type="spellEnd"/>
      <w:r w:rsidRPr="00222DC7">
        <w:rPr>
          <w:rFonts w:ascii="Times New Roman" w:eastAsia="Times New Roman" w:hAnsi="Times New Roman" w:cs="Times New Roman"/>
          <w:kern w:val="0"/>
          <w:sz w:val="24"/>
          <w:szCs w:val="24"/>
        </w:rPr>
        <w:t xml:space="preserve"> dvorište, u skladu s radnim vremenom i pravilima korištenja </w:t>
      </w:r>
      <w:proofErr w:type="spellStart"/>
      <w:r w:rsidRPr="00222DC7">
        <w:rPr>
          <w:rFonts w:ascii="Times New Roman" w:eastAsia="Times New Roman" w:hAnsi="Times New Roman" w:cs="Times New Roman"/>
          <w:kern w:val="0"/>
          <w:sz w:val="24"/>
          <w:szCs w:val="24"/>
        </w:rPr>
        <w:t>reciklažnog</w:t>
      </w:r>
      <w:proofErr w:type="spellEnd"/>
      <w:r w:rsidRPr="00222DC7">
        <w:rPr>
          <w:rFonts w:ascii="Times New Roman" w:eastAsia="Times New Roman" w:hAnsi="Times New Roman" w:cs="Times New Roman"/>
          <w:kern w:val="0"/>
          <w:sz w:val="24"/>
          <w:szCs w:val="24"/>
        </w:rPr>
        <w:t xml:space="preserve"> dvorišta.</w:t>
      </w:r>
    </w:p>
    <w:p w14:paraId="364132B9" w14:textId="77777777" w:rsidR="006B5BCD" w:rsidRDefault="006B5BCD" w:rsidP="00222DC7">
      <w:pPr>
        <w:widowControl/>
        <w:suppressAutoHyphens w:val="0"/>
        <w:autoSpaceDN/>
        <w:spacing w:before="100" w:beforeAutospacing="1" w:after="100" w:afterAutospacing="1"/>
        <w:jc w:val="both"/>
        <w:textAlignment w:val="auto"/>
        <w:rPr>
          <w:rFonts w:ascii="Times New Roman" w:hAnsi="Times New Roman" w:cs="Times New Roman"/>
          <w:kern w:val="0"/>
          <w:sz w:val="24"/>
          <w:szCs w:val="24"/>
        </w:rPr>
      </w:pPr>
    </w:p>
    <w:p w14:paraId="5245D2B6" w14:textId="2B354913" w:rsidR="00A716C8" w:rsidRDefault="00EA283E" w:rsidP="00222DC7">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lastRenderedPageBreak/>
        <w:t>Članak 12.</w:t>
      </w:r>
    </w:p>
    <w:p w14:paraId="3810C911" w14:textId="66B7EB0E" w:rsidR="007956E3" w:rsidRPr="00155FC4" w:rsidRDefault="00FD2D1A" w:rsidP="00897B7F">
      <w:pPr>
        <w:widowControl/>
        <w:suppressAutoHyphens w:val="0"/>
        <w:autoSpaceDN/>
        <w:spacing w:before="100" w:beforeAutospacing="1" w:after="100" w:afterAutospacing="1"/>
        <w:jc w:val="both"/>
        <w:textAlignment w:val="auto"/>
        <w:rPr>
          <w:rFonts w:ascii="Times New Roman" w:hAnsi="Times New Roman" w:cs="Times New Roman"/>
          <w:kern w:val="0"/>
          <w:sz w:val="24"/>
          <w:szCs w:val="24"/>
        </w:rPr>
      </w:pPr>
      <w:r>
        <w:rPr>
          <w:rFonts w:ascii="Times New Roman" w:hAnsi="Times New Roman" w:cs="Times New Roman"/>
          <w:kern w:val="0"/>
          <w:sz w:val="24"/>
          <w:szCs w:val="24"/>
        </w:rPr>
        <w:t>(1)</w:t>
      </w:r>
      <w:r w:rsidR="00297A8F" w:rsidRPr="00297A8F">
        <w:rPr>
          <w:rFonts w:ascii="Times New Roman" w:eastAsia="Times New Roman" w:hAnsi="Times New Roman" w:cs="Times New Roman"/>
          <w:kern w:val="0"/>
          <w:sz w:val="24"/>
          <w:szCs w:val="24"/>
        </w:rPr>
        <w:t>Popust se obračunava na mjesečnoj razini i može se primijeniti isključivo na korisnike koji su, na dan obračuna, podmirili sve dospjele obveze prema davatelju javne usluge te u prethodnom obračunskom razdoblju nisu postupali protivno odredbama Ugovora o korištenju javne usluge i Odluke o načinu pružanja javne usluge sakupljanja komunalnog otpada, osobito u odnosu na postupke za koje je predviđena ugovorna kazna</w:t>
      </w:r>
      <w:r w:rsidR="00D97787">
        <w:rPr>
          <w:rFonts w:ascii="Times New Roman" w:hAnsi="Times New Roman" w:cs="Times New Roman"/>
          <w:kern w:val="0"/>
          <w:sz w:val="24"/>
          <w:szCs w:val="24"/>
        </w:rPr>
        <w:t xml:space="preserve">. </w:t>
      </w:r>
    </w:p>
    <w:p w14:paraId="00B87C5E" w14:textId="700CFE75" w:rsidR="00897B7F" w:rsidRPr="00897B7F" w:rsidRDefault="00BB15F7" w:rsidP="00897B7F">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3C777A">
        <w:rPr>
          <w:rFonts w:ascii="Times New Roman" w:hAnsi="Times New Roman" w:cs="Times New Roman"/>
          <w:kern w:val="0"/>
          <w:sz w:val="24"/>
          <w:szCs w:val="24"/>
        </w:rPr>
        <w:t>2)</w:t>
      </w:r>
      <w:r w:rsidR="00897B7F" w:rsidRPr="00897B7F">
        <w:rPr>
          <w:rFonts w:ascii="Times New Roman" w:eastAsia="Times New Roman" w:hAnsi="Times New Roman" w:cs="Times New Roman"/>
          <w:kern w:val="0"/>
          <w:sz w:val="24"/>
          <w:szCs w:val="24"/>
        </w:rPr>
        <w:t>Ostvareni popust primjenjuje se isključivo na varijabilni dio cijene javne usluge sakupljanja komunalnog otpada, sukladno važećoj Odluci o načinu pružanja javne usluge</w:t>
      </w:r>
      <w:r w:rsidR="00337C97">
        <w:rPr>
          <w:rFonts w:ascii="Times New Roman" w:eastAsia="Times New Roman" w:hAnsi="Times New Roman" w:cs="Times New Roman"/>
          <w:kern w:val="0"/>
          <w:sz w:val="24"/>
          <w:szCs w:val="24"/>
        </w:rPr>
        <w:t xml:space="preserve"> sakupljanja komunalnog otpada. </w:t>
      </w:r>
    </w:p>
    <w:p w14:paraId="1F75381A" w14:textId="4E9F8101" w:rsidR="00BE7702" w:rsidRPr="00D919F0" w:rsidRDefault="00AA04D2" w:rsidP="00897B7F">
      <w:pPr>
        <w:widowControl/>
        <w:suppressAutoHyphens w:val="0"/>
        <w:autoSpaceDN/>
        <w:spacing w:before="100" w:beforeAutospacing="1" w:after="100" w:afterAutospacing="1"/>
        <w:jc w:val="both"/>
        <w:textAlignment w:val="auto"/>
        <w:rPr>
          <w:rFonts w:ascii="Times New Roman" w:hAnsi="Times New Roman" w:cs="Times New Roman"/>
          <w:kern w:val="0"/>
          <w:sz w:val="24"/>
          <w:szCs w:val="24"/>
          <w:u w:val="single"/>
        </w:rPr>
      </w:pPr>
      <w:r>
        <w:rPr>
          <w:rFonts w:ascii="Times New Roman" w:hAnsi="Times New Roman" w:cs="Times New Roman"/>
          <w:kern w:val="0"/>
          <w:sz w:val="24"/>
          <w:szCs w:val="24"/>
        </w:rPr>
        <w:t>(3)</w:t>
      </w:r>
      <w:r w:rsidR="00E007E6" w:rsidRPr="00D919F0">
        <w:rPr>
          <w:rFonts w:ascii="Times New Roman" w:eastAsia="Times New Roman" w:hAnsi="Times New Roman" w:cs="Times New Roman"/>
          <w:kern w:val="0"/>
          <w:sz w:val="24"/>
          <w:szCs w:val="24"/>
        </w:rPr>
        <w:t>Korisnik ostvaruje pravo na popust isključivo za obračunski mjesec u kojem uredno sudjeluje u sustavu odvojenog prikupljanja otpada, sukladno kriterijima utvrđenim ov</w:t>
      </w:r>
      <w:r w:rsidR="00CD5567" w:rsidRPr="00D919F0">
        <w:rPr>
          <w:rFonts w:ascii="Times New Roman" w:hAnsi="Times New Roman" w:cs="Times New Roman"/>
          <w:kern w:val="0"/>
          <w:sz w:val="24"/>
          <w:szCs w:val="24"/>
        </w:rPr>
        <w:t>im P</w:t>
      </w:r>
      <w:r w:rsidR="00A40FE6" w:rsidRPr="00D919F0">
        <w:rPr>
          <w:rFonts w:ascii="Times New Roman" w:hAnsi="Times New Roman" w:cs="Times New Roman"/>
          <w:kern w:val="0"/>
          <w:sz w:val="24"/>
          <w:szCs w:val="24"/>
        </w:rPr>
        <w:t>ravilnik</w:t>
      </w:r>
      <w:r w:rsidR="002909B2" w:rsidRPr="00D919F0">
        <w:rPr>
          <w:rFonts w:ascii="Times New Roman" w:hAnsi="Times New Roman" w:cs="Times New Roman"/>
          <w:kern w:val="0"/>
          <w:sz w:val="24"/>
          <w:szCs w:val="24"/>
        </w:rPr>
        <w:t>om</w:t>
      </w:r>
      <w:r w:rsidR="001B4A0A" w:rsidRPr="00D919F0">
        <w:rPr>
          <w:rFonts w:ascii="Times New Roman" w:hAnsi="Times New Roman" w:cs="Times New Roman"/>
          <w:kern w:val="0"/>
          <w:sz w:val="24"/>
          <w:szCs w:val="24"/>
        </w:rPr>
        <w:t>.</w:t>
      </w:r>
      <w:r w:rsidR="00B5106C" w:rsidRPr="00D919F0">
        <w:rPr>
          <w:rFonts w:ascii="Times New Roman" w:hAnsi="Times New Roman" w:cs="Times New Roman"/>
          <w:kern w:val="0"/>
          <w:sz w:val="24"/>
          <w:szCs w:val="24"/>
        </w:rPr>
        <w:t xml:space="preserve"> </w:t>
      </w:r>
    </w:p>
    <w:p w14:paraId="189EDF6F" w14:textId="5A5A401E" w:rsidR="002143C0" w:rsidRPr="002D7295" w:rsidRDefault="000F2F16" w:rsidP="002143C0">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(4)</w:t>
      </w:r>
      <w:r w:rsidR="002143C0" w:rsidRPr="002D7295">
        <w:rPr>
          <w:rFonts w:ascii="Times New Roman" w:eastAsia="Times New Roman" w:hAnsi="Times New Roman" w:cs="Times New Roman"/>
          <w:kern w:val="0"/>
          <w:sz w:val="24"/>
          <w:szCs w:val="24"/>
        </w:rPr>
        <w:t>Korisnicima koji miješani komunalni otpad predaju putem standardiziranih vrećica davatelja javne usluge, a koji tijekom pojedinog obračunskog mjeseca ostvare pravo na popust temeljem predaje odvojeno prikupljenog otpada, ostvareni popust priznaje se prilikom kupnje standardiziranih vrećica za sljedeći obračunski mjesec, umanjenjem ukupnog iznosa kupnje za iznos ostvarenog popusta.</w:t>
      </w:r>
    </w:p>
    <w:p w14:paraId="21EE68B0" w14:textId="375C5A66" w:rsidR="002143C0" w:rsidRPr="002D7295" w:rsidRDefault="00820EEB" w:rsidP="002143C0">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1E45DD">
        <w:rPr>
          <w:rFonts w:ascii="Times New Roman" w:hAnsi="Times New Roman" w:cs="Times New Roman"/>
          <w:kern w:val="0"/>
          <w:sz w:val="24"/>
          <w:szCs w:val="24"/>
        </w:rPr>
        <w:t>5)</w:t>
      </w:r>
      <w:r w:rsidR="002143C0" w:rsidRPr="002D7295">
        <w:rPr>
          <w:rFonts w:ascii="Times New Roman" w:eastAsia="Times New Roman" w:hAnsi="Times New Roman" w:cs="Times New Roman"/>
          <w:kern w:val="0"/>
          <w:sz w:val="24"/>
          <w:szCs w:val="24"/>
        </w:rPr>
        <w:t>Pravo na ostvarivanje popusta odnosi se na kupnju najviše 20 standardiziranih vrećica tijekom jednog obračunskog mjeseca, pri čemu jedan paket sadrži 10 vrećica.</w:t>
      </w:r>
    </w:p>
    <w:p w14:paraId="61E2E2E7" w14:textId="5A677116" w:rsidR="00F609A0" w:rsidRPr="002D7295" w:rsidRDefault="00C37355" w:rsidP="00897B7F">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(6)</w:t>
      </w:r>
      <w:r w:rsidR="002143C0" w:rsidRPr="002D7295">
        <w:rPr>
          <w:rFonts w:ascii="Times New Roman" w:eastAsia="Times New Roman" w:hAnsi="Times New Roman" w:cs="Times New Roman"/>
          <w:kern w:val="0"/>
          <w:sz w:val="24"/>
          <w:szCs w:val="24"/>
        </w:rPr>
        <w:t>U slučaju da korisnik zatraži i kupi količinu standardiziranih vrećica veću od količine određene prethodnim stavkom, na tako kupljene dodatne vrećice nije moguće ostvariti niti obračunati popust temeljem sustava odvojenog prikupljanja otpada.</w:t>
      </w:r>
      <w:r w:rsidR="000D6A04" w:rsidRPr="002D7295">
        <w:rPr>
          <w:rFonts w:ascii="Times New Roman" w:hAnsi="Times New Roman" w:cs="Times New Roman"/>
          <w:kern w:val="0"/>
          <w:sz w:val="24"/>
          <w:szCs w:val="24"/>
        </w:rPr>
        <w:t xml:space="preserve"> </w:t>
      </w:r>
    </w:p>
    <w:p w14:paraId="3DA939BC" w14:textId="386D1EDD" w:rsidR="00337C97" w:rsidRPr="00452A69" w:rsidRDefault="00BE0A6F" w:rsidP="00897B7F">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EC157D">
        <w:rPr>
          <w:rFonts w:ascii="Times New Roman" w:hAnsi="Times New Roman" w:cs="Times New Roman"/>
          <w:kern w:val="0"/>
          <w:sz w:val="24"/>
          <w:szCs w:val="24"/>
        </w:rPr>
        <w:t>7)</w:t>
      </w:r>
      <w:r w:rsidR="00897B7F" w:rsidRPr="00452A69">
        <w:rPr>
          <w:rFonts w:ascii="Times New Roman" w:eastAsia="Times New Roman" w:hAnsi="Times New Roman" w:cs="Times New Roman"/>
          <w:kern w:val="0"/>
          <w:sz w:val="24"/>
          <w:szCs w:val="24"/>
        </w:rPr>
        <w:t>U slučaju postojanja nepodmirenih dospjelih obveza, korisnik nema pravo na obračun popusta za to obračunsko razdoblje, sve dok u cijelosti ne podmiri dospjeli dug.</w:t>
      </w:r>
      <w:r w:rsidR="00B0402D" w:rsidRPr="00452A69">
        <w:rPr>
          <w:rFonts w:ascii="Times New Roman" w:hAnsi="Times New Roman" w:cs="Times New Roman"/>
          <w:kern w:val="0"/>
          <w:sz w:val="24"/>
          <w:szCs w:val="24"/>
        </w:rPr>
        <w:t xml:space="preserve"> </w:t>
      </w:r>
    </w:p>
    <w:p w14:paraId="41F559C3" w14:textId="13F98B0B" w:rsidR="00A716C8" w:rsidRDefault="00EA283E" w:rsidP="004205C2">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13.</w:t>
      </w:r>
    </w:p>
    <w:p w14:paraId="507AF5ED" w14:textId="243F168D" w:rsidR="009C313F" w:rsidRPr="009C313F" w:rsidRDefault="00B7478B" w:rsidP="0044091A">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9B3588">
        <w:rPr>
          <w:rFonts w:ascii="Times New Roman" w:hAnsi="Times New Roman" w:cs="Times New Roman"/>
          <w:kern w:val="0"/>
          <w:sz w:val="24"/>
          <w:szCs w:val="24"/>
        </w:rPr>
        <w:t>1)</w:t>
      </w:r>
      <w:r w:rsidR="009C313F" w:rsidRPr="009C313F">
        <w:rPr>
          <w:rFonts w:ascii="Times New Roman" w:eastAsia="Times New Roman" w:hAnsi="Times New Roman" w:cs="Times New Roman"/>
          <w:kern w:val="0"/>
          <w:sz w:val="24"/>
          <w:szCs w:val="24"/>
        </w:rPr>
        <w:t>Davatelj javne usluge vodi evidenciju o predanom otpadu i ostvarenim bodovima za svakog korisnika javne usluge.</w:t>
      </w:r>
    </w:p>
    <w:p w14:paraId="18395739" w14:textId="6A103099" w:rsidR="009C313F" w:rsidRPr="009C313F" w:rsidRDefault="009C313F" w:rsidP="009C313F">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9C313F">
        <w:rPr>
          <w:rFonts w:ascii="Times New Roman" w:eastAsia="Times New Roman" w:hAnsi="Times New Roman" w:cs="Times New Roman"/>
          <w:kern w:val="0"/>
          <w:sz w:val="24"/>
          <w:szCs w:val="24"/>
        </w:rPr>
        <w:t>Evidencija iz stavka 1. ovoga članka osobito sadrži:</w:t>
      </w:r>
    </w:p>
    <w:p w14:paraId="6AD3DC2D" w14:textId="77777777" w:rsidR="009C313F" w:rsidRPr="009C313F" w:rsidRDefault="009C313F" w:rsidP="009C313F">
      <w:pPr>
        <w:widowControl/>
        <w:numPr>
          <w:ilvl w:val="0"/>
          <w:numId w:val="5"/>
        </w:numPr>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9C313F">
        <w:rPr>
          <w:rFonts w:ascii="Times New Roman" w:eastAsia="Times New Roman" w:hAnsi="Times New Roman" w:cs="Times New Roman"/>
          <w:kern w:val="0"/>
          <w:sz w:val="24"/>
          <w:szCs w:val="24"/>
        </w:rPr>
        <w:t xml:space="preserve">podatke o korisniku javne usluge, </w:t>
      </w:r>
    </w:p>
    <w:p w14:paraId="5CB2AC92" w14:textId="77777777" w:rsidR="009C313F" w:rsidRPr="009C313F" w:rsidRDefault="009C313F" w:rsidP="009C313F">
      <w:pPr>
        <w:widowControl/>
        <w:numPr>
          <w:ilvl w:val="0"/>
          <w:numId w:val="5"/>
        </w:numPr>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9C313F">
        <w:rPr>
          <w:rFonts w:ascii="Times New Roman" w:eastAsia="Times New Roman" w:hAnsi="Times New Roman" w:cs="Times New Roman"/>
          <w:kern w:val="0"/>
          <w:sz w:val="24"/>
          <w:szCs w:val="24"/>
        </w:rPr>
        <w:t xml:space="preserve">datum i vrstu predanog otpada, </w:t>
      </w:r>
    </w:p>
    <w:p w14:paraId="4D93518D" w14:textId="77777777" w:rsidR="009C313F" w:rsidRPr="009C313F" w:rsidRDefault="009C313F" w:rsidP="009C313F">
      <w:pPr>
        <w:widowControl/>
        <w:numPr>
          <w:ilvl w:val="0"/>
          <w:numId w:val="5"/>
        </w:numPr>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9C313F">
        <w:rPr>
          <w:rFonts w:ascii="Times New Roman" w:eastAsia="Times New Roman" w:hAnsi="Times New Roman" w:cs="Times New Roman"/>
          <w:kern w:val="0"/>
          <w:sz w:val="24"/>
          <w:szCs w:val="24"/>
        </w:rPr>
        <w:t xml:space="preserve">količinu predanog otpada, </w:t>
      </w:r>
    </w:p>
    <w:p w14:paraId="27AC795F" w14:textId="77777777" w:rsidR="009C313F" w:rsidRPr="009C313F" w:rsidRDefault="009C313F" w:rsidP="009C313F">
      <w:pPr>
        <w:widowControl/>
        <w:numPr>
          <w:ilvl w:val="0"/>
          <w:numId w:val="5"/>
        </w:numPr>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9C313F">
        <w:rPr>
          <w:rFonts w:ascii="Times New Roman" w:eastAsia="Times New Roman" w:hAnsi="Times New Roman" w:cs="Times New Roman"/>
          <w:kern w:val="0"/>
          <w:sz w:val="24"/>
          <w:szCs w:val="24"/>
        </w:rPr>
        <w:t xml:space="preserve">broj ostvarenih bodova, </w:t>
      </w:r>
    </w:p>
    <w:p w14:paraId="1EB9019D" w14:textId="77777777" w:rsidR="009C313F" w:rsidRPr="009C313F" w:rsidRDefault="009C313F" w:rsidP="009C313F">
      <w:pPr>
        <w:widowControl/>
        <w:numPr>
          <w:ilvl w:val="0"/>
          <w:numId w:val="5"/>
        </w:numPr>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9C313F">
        <w:rPr>
          <w:rFonts w:ascii="Times New Roman" w:eastAsia="Times New Roman" w:hAnsi="Times New Roman" w:cs="Times New Roman"/>
          <w:kern w:val="0"/>
          <w:sz w:val="24"/>
          <w:szCs w:val="24"/>
        </w:rPr>
        <w:t xml:space="preserve">ukupan broj bodova ostvaren u obračunskom mjesecu, </w:t>
      </w:r>
    </w:p>
    <w:p w14:paraId="3A7F9E2E" w14:textId="77777777" w:rsidR="009C313F" w:rsidRPr="009C313F" w:rsidRDefault="009C313F" w:rsidP="009C313F">
      <w:pPr>
        <w:widowControl/>
        <w:numPr>
          <w:ilvl w:val="0"/>
          <w:numId w:val="5"/>
        </w:numPr>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9C313F">
        <w:rPr>
          <w:rFonts w:ascii="Times New Roman" w:eastAsia="Times New Roman" w:hAnsi="Times New Roman" w:cs="Times New Roman"/>
          <w:kern w:val="0"/>
          <w:sz w:val="24"/>
          <w:szCs w:val="24"/>
        </w:rPr>
        <w:t xml:space="preserve">podatke o ostvarenom popustu. </w:t>
      </w:r>
    </w:p>
    <w:p w14:paraId="4CE422C0" w14:textId="150BFEB5" w:rsidR="009C313F" w:rsidRPr="009C313F" w:rsidRDefault="00E91DA2" w:rsidP="00930BA5">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t>(</w:t>
      </w:r>
      <w:r w:rsidR="00024992">
        <w:rPr>
          <w:rFonts w:ascii="Times New Roman" w:hAnsi="Times New Roman" w:cs="Times New Roman"/>
          <w:kern w:val="0"/>
          <w:sz w:val="24"/>
          <w:szCs w:val="24"/>
        </w:rPr>
        <w:t>2)</w:t>
      </w:r>
      <w:r w:rsidR="009C313F" w:rsidRPr="009C313F">
        <w:rPr>
          <w:rFonts w:ascii="Times New Roman" w:eastAsia="Times New Roman" w:hAnsi="Times New Roman" w:cs="Times New Roman"/>
          <w:kern w:val="0"/>
          <w:sz w:val="24"/>
          <w:szCs w:val="24"/>
        </w:rPr>
        <w:t>Davatelj javne usluge ovlašten je provoditi kontrolu pravilnosti predaje otpada radi utvrđivanja ispunjavanja uvjeta za ostvarivanje bodova i popusta.</w:t>
      </w:r>
    </w:p>
    <w:p w14:paraId="2D4E0289" w14:textId="23799DC2" w:rsidR="00930BA5" w:rsidRPr="009C313F" w:rsidRDefault="00D062C3" w:rsidP="00930BA5">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Pr>
          <w:rFonts w:ascii="Times New Roman" w:hAnsi="Times New Roman" w:cs="Times New Roman"/>
          <w:kern w:val="0"/>
          <w:sz w:val="24"/>
          <w:szCs w:val="24"/>
        </w:rPr>
        <w:lastRenderedPageBreak/>
        <w:t>(</w:t>
      </w:r>
      <w:r w:rsidR="00BC7151">
        <w:rPr>
          <w:rFonts w:ascii="Times New Roman" w:hAnsi="Times New Roman" w:cs="Times New Roman"/>
          <w:kern w:val="0"/>
          <w:sz w:val="24"/>
          <w:szCs w:val="24"/>
        </w:rPr>
        <w:t>3)</w:t>
      </w:r>
      <w:r w:rsidR="009C313F" w:rsidRPr="009C313F">
        <w:rPr>
          <w:rFonts w:ascii="Times New Roman" w:eastAsia="Times New Roman" w:hAnsi="Times New Roman" w:cs="Times New Roman"/>
          <w:kern w:val="0"/>
          <w:sz w:val="24"/>
          <w:szCs w:val="24"/>
        </w:rPr>
        <w:t>Bodovi i ostvareni popust obračunavaju se na mjesečnoj razini, sukladno odredbama ovoga Pravilnika.</w:t>
      </w:r>
    </w:p>
    <w:p w14:paraId="0C578995" w14:textId="77777777" w:rsidR="00DD0E0A" w:rsidRDefault="00EA283E" w:rsidP="00DD0E0A">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14.</w:t>
      </w:r>
    </w:p>
    <w:p w14:paraId="21CA8F38" w14:textId="3158B150" w:rsidR="00914D5D" w:rsidRPr="00914D5D" w:rsidRDefault="00914D5D" w:rsidP="00914D5D">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914D5D">
        <w:rPr>
          <w:rFonts w:ascii="Times New Roman" w:eastAsia="Times New Roman" w:hAnsi="Times New Roman" w:cs="Times New Roman"/>
          <w:kern w:val="0"/>
          <w:sz w:val="24"/>
          <w:szCs w:val="24"/>
        </w:rPr>
        <w:t>Korisnici imaju pravo na uvid u evidenciju o predanom otpadu te ostvarenom broju bodova temeljem kojih se obračunava popust. Uvid u evidenciju korisnicima je omogućen osobno u službenim prostorijama davatelja javne usluge, putem elektroničke pošte na zahtjev korisnika, kao i putem korisničkog portala, ukoliko je korisnik registriran za korištenje navedene usluge.</w:t>
      </w:r>
    </w:p>
    <w:p w14:paraId="72E51BAD" w14:textId="77777777" w:rsidR="00914D5D" w:rsidRPr="00914D5D" w:rsidRDefault="00914D5D" w:rsidP="00914D5D">
      <w:pPr>
        <w:widowControl/>
        <w:suppressAutoHyphens w:val="0"/>
        <w:autoSpaceDN/>
        <w:spacing w:before="100" w:beforeAutospacing="1" w:after="100" w:afterAutospacing="1"/>
        <w:jc w:val="both"/>
        <w:textAlignment w:val="auto"/>
        <w:rPr>
          <w:rFonts w:ascii="Times New Roman" w:eastAsia="Times New Roman" w:hAnsi="Times New Roman" w:cs="Times New Roman"/>
          <w:kern w:val="0"/>
          <w:sz w:val="24"/>
          <w:szCs w:val="24"/>
        </w:rPr>
      </w:pPr>
      <w:r w:rsidRPr="00914D5D">
        <w:rPr>
          <w:rFonts w:ascii="Times New Roman" w:eastAsia="Times New Roman" w:hAnsi="Times New Roman" w:cs="Times New Roman"/>
          <w:kern w:val="0"/>
          <w:sz w:val="24"/>
          <w:szCs w:val="24"/>
        </w:rPr>
        <w:t>Eventualni prigovori na evidenciju predanog otpada, obračun bodova ili ostvareni popust mogu se podnijeti najkasnije u roku od 15 dana od dana dospijeća računa za obračunski mjesec u kojem je popust ostvaren.</w:t>
      </w:r>
    </w:p>
    <w:p w14:paraId="581E9A29" w14:textId="27277FA5" w:rsidR="00034BD8" w:rsidRDefault="00FD3A99" w:rsidP="005E42E2">
      <w:pPr>
        <w:widowControl/>
        <w:suppressAutoHyphens w:val="0"/>
        <w:autoSpaceDN/>
        <w:spacing w:before="100" w:beforeAutospacing="1" w:after="100" w:afterAutospacing="1"/>
        <w:jc w:val="both"/>
        <w:textAlignment w:val="auto"/>
        <w:rPr>
          <w:rFonts w:ascii="Times New Roman" w:eastAsia="Times New Roman" w:hAnsi="Times New Roman" w:cs="Times New Roman"/>
          <w:b/>
          <w:bCs/>
          <w:kern w:val="0"/>
          <w:sz w:val="24"/>
          <w:szCs w:val="24"/>
        </w:rPr>
      </w:pPr>
      <w:r>
        <w:rPr>
          <w:rFonts w:ascii="Times New Roman" w:eastAsia="Times New Roman" w:hAnsi="Times New Roman" w:cs="Times New Roman"/>
          <w:kern w:val="0"/>
          <w:sz w:val="24"/>
          <w:szCs w:val="24"/>
        </w:rPr>
        <w:t xml:space="preserve"> </w:t>
      </w:r>
      <w:r w:rsidR="00944476">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t xml:space="preserve"> </w:t>
      </w:r>
    </w:p>
    <w:p w14:paraId="04CECF31" w14:textId="177B77B5" w:rsidR="00930BA5" w:rsidRPr="00034BD8" w:rsidRDefault="00EA283E" w:rsidP="00034BD8">
      <w:pPr>
        <w:widowControl/>
        <w:suppressAutoHyphens w:val="0"/>
        <w:autoSpaceDN/>
        <w:spacing w:before="100" w:beforeAutospacing="1" w:after="100" w:afterAutospacing="1"/>
        <w:jc w:val="center"/>
        <w:textAlignment w:val="auto"/>
        <w:rPr>
          <w:rFonts w:ascii="Times New Roman" w:eastAsia="Times New Roman" w:hAnsi="Times New Roman" w:cs="Times New Roman"/>
          <w:b/>
          <w:bCs/>
          <w:kern w:val="0"/>
          <w:sz w:val="24"/>
          <w:szCs w:val="24"/>
        </w:rPr>
      </w:pPr>
      <w:r w:rsidRPr="00EA283E">
        <w:rPr>
          <w:rFonts w:ascii="Times New Roman" w:eastAsia="Times New Roman" w:hAnsi="Times New Roman" w:cs="Times New Roman"/>
          <w:b/>
          <w:bCs/>
          <w:kern w:val="0"/>
          <w:sz w:val="24"/>
          <w:szCs w:val="24"/>
        </w:rPr>
        <w:t>Članak 15.</w:t>
      </w:r>
    </w:p>
    <w:p w14:paraId="33DF9713" w14:textId="0DC9765F" w:rsidR="00EA283E" w:rsidRPr="00EA283E" w:rsidRDefault="00EA283E" w:rsidP="00EA283E">
      <w:pPr>
        <w:widowControl/>
        <w:suppressAutoHyphens w:val="0"/>
        <w:autoSpaceDN/>
        <w:spacing w:before="100" w:beforeAutospacing="1" w:after="100" w:afterAutospacing="1"/>
        <w:textAlignment w:val="auto"/>
        <w:rPr>
          <w:rFonts w:ascii="Times New Roman" w:eastAsia="Times New Roman" w:hAnsi="Times New Roman" w:cs="Times New Roman"/>
          <w:kern w:val="0"/>
          <w:sz w:val="24"/>
          <w:szCs w:val="24"/>
        </w:rPr>
      </w:pPr>
      <w:r w:rsidRPr="00EA283E">
        <w:rPr>
          <w:rFonts w:ascii="Times New Roman" w:eastAsia="Times New Roman" w:hAnsi="Times New Roman" w:cs="Times New Roman"/>
          <w:kern w:val="0"/>
          <w:sz w:val="24"/>
          <w:szCs w:val="24"/>
        </w:rPr>
        <w:t>Ovaj Pravilnik stupa na snagu danom donošenja</w:t>
      </w:r>
      <w:r w:rsidR="00612F00">
        <w:rPr>
          <w:rFonts w:ascii="Times New Roman" w:eastAsia="Times New Roman" w:hAnsi="Times New Roman" w:cs="Times New Roman"/>
          <w:kern w:val="0"/>
          <w:sz w:val="24"/>
          <w:szCs w:val="24"/>
        </w:rPr>
        <w:t xml:space="preserve">. </w:t>
      </w:r>
    </w:p>
    <w:p w14:paraId="59CCD4B6" w14:textId="77932C80" w:rsidR="00E67403" w:rsidRDefault="00EF327C" w:rsidP="0015719F">
      <w:pPr>
        <w:rPr>
          <w:rFonts w:ascii="Times New Roman" w:eastAsiaTheme="minorHAnsi" w:hAnsi="Times New Roman" w:cs="Times New Roman"/>
          <w:sz w:val="22"/>
          <w:szCs w:val="22"/>
          <w:lang w:eastAsia="en-US"/>
        </w:rPr>
      </w:pPr>
      <w:r>
        <w:rPr>
          <w:rFonts w:ascii="Times New Roman" w:eastAsiaTheme="minorHAnsi" w:hAnsi="Times New Roman" w:cs="Times New Roman"/>
          <w:sz w:val="22"/>
          <w:szCs w:val="22"/>
          <w:lang w:eastAsia="en-US"/>
        </w:rPr>
        <w:t>Klasa: 011-01/26-01/</w:t>
      </w:r>
    </w:p>
    <w:p w14:paraId="56C5B5D2" w14:textId="400CE249" w:rsidR="00EF327C" w:rsidRDefault="00EF327C" w:rsidP="0015719F">
      <w:pPr>
        <w:rPr>
          <w:rFonts w:ascii="Times New Roman" w:eastAsiaTheme="minorHAnsi" w:hAnsi="Times New Roman" w:cs="Times New Roman"/>
          <w:sz w:val="22"/>
          <w:szCs w:val="22"/>
          <w:lang w:eastAsia="en-US"/>
        </w:rPr>
      </w:pPr>
      <w:proofErr w:type="spellStart"/>
      <w:r>
        <w:rPr>
          <w:rFonts w:ascii="Times New Roman" w:eastAsiaTheme="minorHAnsi" w:hAnsi="Times New Roman" w:cs="Times New Roman"/>
          <w:sz w:val="22"/>
          <w:szCs w:val="22"/>
          <w:lang w:eastAsia="en-US"/>
        </w:rPr>
        <w:t>Urbroj</w:t>
      </w:r>
      <w:proofErr w:type="spellEnd"/>
      <w:r>
        <w:rPr>
          <w:rFonts w:ascii="Times New Roman" w:eastAsiaTheme="minorHAnsi" w:hAnsi="Times New Roman" w:cs="Times New Roman"/>
          <w:sz w:val="22"/>
          <w:szCs w:val="22"/>
          <w:lang w:eastAsia="en-US"/>
        </w:rPr>
        <w:t>: 2181-35-1-1/26-1</w:t>
      </w:r>
    </w:p>
    <w:sectPr w:rsidR="00EF327C" w:rsidSect="009F2B2B">
      <w:headerReference w:type="default" r:id="rId7"/>
      <w:footerReference w:type="default" r:id="rId8"/>
      <w:pgSz w:w="11906" w:h="16838"/>
      <w:pgMar w:top="1684" w:right="1417" w:bottom="1417" w:left="1417" w:header="284" w:footer="32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2DC7B" w14:textId="77777777" w:rsidR="008763D1" w:rsidRDefault="008763D1" w:rsidP="00CF680A">
      <w:r>
        <w:separator/>
      </w:r>
    </w:p>
  </w:endnote>
  <w:endnote w:type="continuationSeparator" w:id="0">
    <w:p w14:paraId="00F380D8" w14:textId="77777777" w:rsidR="008763D1" w:rsidRDefault="008763D1" w:rsidP="00CF6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D02BC" w14:textId="7369D6C7" w:rsidR="0023745B" w:rsidRDefault="00D62755" w:rsidP="00CF680A">
    <w:pPr>
      <w:pStyle w:val="Podnoje"/>
      <w:ind w:left="142"/>
      <w:jc w:val="center"/>
      <w:rPr>
        <w:i/>
        <w:sz w:val="16"/>
        <w:szCs w:val="18"/>
      </w:rPr>
    </w:pPr>
    <w:r>
      <w:rPr>
        <w:i/>
        <w:noProof/>
        <w:sz w:val="16"/>
        <w:szCs w:val="18"/>
      </w:rPr>
      <mc:AlternateContent>
        <mc:Choice Requires="wps">
          <w:drawing>
            <wp:anchor distT="0" distB="0" distL="114300" distR="114300" simplePos="0" relativeHeight="251658240" behindDoc="0" locked="0" layoutInCell="1" allowOverlap="1" wp14:anchorId="1C57070A" wp14:editId="0339523E">
              <wp:simplePos x="0" y="0"/>
              <wp:positionH relativeFrom="column">
                <wp:posOffset>-42545</wp:posOffset>
              </wp:positionH>
              <wp:positionV relativeFrom="paragraph">
                <wp:posOffset>-140335</wp:posOffset>
              </wp:positionV>
              <wp:extent cx="5848350" cy="9525"/>
              <wp:effectExtent l="0" t="0" r="19050" b="28575"/>
              <wp:wrapNone/>
              <wp:docPr id="11" name="Ravni poveznik 11">
                <a:extLst xmlns:a="http://schemas.openxmlformats.org/drawingml/2006/main">
                  <a:ext uri="{FF2B5EF4-FFF2-40B4-BE49-F238E27FC236}">
                    <a16:creationId xmlns:a16="http://schemas.microsoft.com/office/drawing/2014/main" id="{13833CB1-8626-410A-B1B5-1F12762D88F3}"/>
                  </a:ext>
                </a:extLst>
              </wp:docPr>
              <wp:cNvGraphicFramePr/>
              <a:graphic xmlns:a="http://schemas.openxmlformats.org/drawingml/2006/main">
                <a:graphicData uri="http://schemas.microsoft.com/office/word/2010/wordprocessingShape">
                  <wps:wsp>
                    <wps:cNvCnPr/>
                    <wps:spPr>
                      <a:xfrm>
                        <a:off x="0" y="0"/>
                        <a:ext cx="5848350" cy="9525"/>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B17721" id="Ravni poveznik 1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3.35pt,-11.05pt" to="457.15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" strokecolor="#a5a5a5 [3206]" strokeweight=".5pt">
              <v:stroke joinstyle="miter"/>
            </v:line>
          </w:pict>
        </mc:Fallback>
      </mc:AlternateContent>
    </w:r>
    <w:r w:rsidR="00CF680A" w:rsidRPr="00106477">
      <w:rPr>
        <w:i/>
        <w:sz w:val="16"/>
        <w:szCs w:val="18"/>
      </w:rPr>
      <w:t xml:space="preserve">RUDEJ </w:t>
    </w:r>
    <w:r w:rsidR="0023745B">
      <w:rPr>
        <w:i/>
        <w:sz w:val="16"/>
        <w:szCs w:val="18"/>
      </w:rPr>
      <w:t>d.o.o. za</w:t>
    </w:r>
    <w:r w:rsidR="00CF680A" w:rsidRPr="00106477">
      <w:rPr>
        <w:i/>
        <w:sz w:val="16"/>
        <w:szCs w:val="18"/>
      </w:rPr>
      <w:t xml:space="preserve"> obavljanje komunalnih djelatnosti.</w:t>
    </w:r>
    <w:r w:rsidR="0023745B">
      <w:rPr>
        <w:i/>
        <w:sz w:val="16"/>
        <w:szCs w:val="18"/>
      </w:rPr>
      <w:t xml:space="preserve"> Bana Jelačića 17, Okrug</w:t>
    </w:r>
    <w:r w:rsidR="00551613">
      <w:rPr>
        <w:i/>
        <w:sz w:val="16"/>
        <w:szCs w:val="18"/>
      </w:rPr>
      <w:t xml:space="preserve"> </w:t>
    </w:r>
    <w:r w:rsidR="0023745B">
      <w:rPr>
        <w:i/>
        <w:sz w:val="16"/>
        <w:szCs w:val="18"/>
      </w:rPr>
      <w:t>Gornji</w:t>
    </w:r>
    <w:r w:rsidR="00551613">
      <w:rPr>
        <w:i/>
        <w:sz w:val="16"/>
        <w:szCs w:val="18"/>
      </w:rPr>
      <w:t>. Tel: 021/688-502</w:t>
    </w:r>
  </w:p>
  <w:p w14:paraId="1D2FC367" w14:textId="28018D2E" w:rsidR="00CF680A" w:rsidRPr="00106477" w:rsidRDefault="00CF680A" w:rsidP="00CF680A">
    <w:pPr>
      <w:pStyle w:val="Podnoje"/>
      <w:ind w:left="142"/>
      <w:jc w:val="center"/>
      <w:rPr>
        <w:i/>
        <w:sz w:val="16"/>
        <w:szCs w:val="18"/>
      </w:rPr>
    </w:pPr>
    <w:r w:rsidRPr="00106477">
      <w:rPr>
        <w:i/>
        <w:sz w:val="16"/>
        <w:szCs w:val="18"/>
      </w:rPr>
      <w:t xml:space="preserve"> Upisano u sudski registar Trgovačkog </w:t>
    </w:r>
    <w:r w:rsidR="00C35C18">
      <w:rPr>
        <w:i/>
        <w:sz w:val="16"/>
        <w:szCs w:val="18"/>
      </w:rPr>
      <w:t>suda</w:t>
    </w:r>
    <w:r w:rsidRPr="00106477">
      <w:rPr>
        <w:i/>
        <w:sz w:val="16"/>
        <w:szCs w:val="18"/>
      </w:rPr>
      <w:t xml:space="preserve"> u Splitu s MBS: 060322603, OIB: 20452202383. </w:t>
    </w:r>
  </w:p>
  <w:p w14:paraId="4C68062E" w14:textId="39B49FE4" w:rsidR="00CF680A" w:rsidRPr="00106477" w:rsidRDefault="00CF680A" w:rsidP="00CF680A">
    <w:pPr>
      <w:pStyle w:val="Podnoje"/>
      <w:ind w:left="142"/>
      <w:jc w:val="center"/>
      <w:rPr>
        <w:i/>
        <w:sz w:val="16"/>
        <w:szCs w:val="18"/>
      </w:rPr>
    </w:pPr>
    <w:r w:rsidRPr="00106477">
      <w:rPr>
        <w:i/>
        <w:sz w:val="16"/>
        <w:szCs w:val="18"/>
      </w:rPr>
      <w:t xml:space="preserve">Temeljni kapital društva </w:t>
    </w:r>
    <w:r w:rsidR="008301D9">
      <w:rPr>
        <w:i/>
        <w:sz w:val="16"/>
        <w:szCs w:val="18"/>
      </w:rPr>
      <w:t>250.000,00</w:t>
    </w:r>
    <w:r w:rsidRPr="00106477">
      <w:rPr>
        <w:i/>
        <w:sz w:val="16"/>
        <w:szCs w:val="18"/>
      </w:rPr>
      <w:t xml:space="preserve"> </w:t>
    </w:r>
    <w:r w:rsidR="008301D9">
      <w:rPr>
        <w:i/>
        <w:sz w:val="16"/>
        <w:szCs w:val="18"/>
      </w:rPr>
      <w:t>€</w:t>
    </w:r>
    <w:r w:rsidRPr="00106477">
      <w:rPr>
        <w:i/>
        <w:sz w:val="16"/>
        <w:szCs w:val="18"/>
      </w:rPr>
      <w:t xml:space="preserve"> u cijelosti je uplaćen. Član uprave: </w:t>
    </w:r>
    <w:r w:rsidR="00586382">
      <w:rPr>
        <w:i/>
        <w:sz w:val="16"/>
        <w:szCs w:val="18"/>
      </w:rPr>
      <w:t xml:space="preserve">Roko Buličić </w:t>
    </w:r>
    <w:proofErr w:type="spellStart"/>
    <w:r w:rsidR="00586382">
      <w:rPr>
        <w:i/>
        <w:sz w:val="16"/>
        <w:szCs w:val="18"/>
      </w:rPr>
      <w:t>mag.oec</w:t>
    </w:r>
    <w:proofErr w:type="spellEnd"/>
    <w:r w:rsidR="00586382">
      <w:rPr>
        <w:i/>
        <w:sz w:val="16"/>
        <w:szCs w:val="18"/>
      </w:rPr>
      <w:t>.</w:t>
    </w:r>
  </w:p>
  <w:p w14:paraId="4DC202A7" w14:textId="77777777" w:rsidR="00CF680A" w:rsidRPr="00106477" w:rsidRDefault="00CF680A" w:rsidP="00CF680A">
    <w:pPr>
      <w:pStyle w:val="Podnoje"/>
      <w:ind w:left="142"/>
      <w:jc w:val="center"/>
      <w:rPr>
        <w:i/>
        <w:sz w:val="16"/>
        <w:szCs w:val="18"/>
      </w:rPr>
    </w:pPr>
    <w:r w:rsidRPr="00106477">
      <w:rPr>
        <w:i/>
        <w:sz w:val="16"/>
        <w:szCs w:val="18"/>
      </w:rPr>
      <w:t>Poslovni računi: IBAN: HR2423600001102455960 – ZABA; IBAN: HR2823900011100979146 - HPB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DB286" w14:textId="77777777" w:rsidR="008763D1" w:rsidRDefault="008763D1" w:rsidP="00CF680A">
      <w:r>
        <w:separator/>
      </w:r>
    </w:p>
  </w:footnote>
  <w:footnote w:type="continuationSeparator" w:id="0">
    <w:p w14:paraId="459F8C1B" w14:textId="77777777" w:rsidR="008763D1" w:rsidRDefault="008763D1" w:rsidP="00CF6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93AB" w14:textId="4E05835D" w:rsidR="00CF680A" w:rsidRDefault="001E55A3" w:rsidP="002F3136">
    <w:pPr>
      <w:pStyle w:val="Zaglavlje"/>
      <w:jc w:val="right"/>
    </w:pPr>
    <w:r>
      <w:rPr>
        <w:i/>
        <w:noProof/>
        <w:sz w:val="16"/>
        <w:szCs w:val="18"/>
      </w:rPr>
      <w:drawing>
        <wp:anchor distT="0" distB="0" distL="114300" distR="114300" simplePos="0" relativeHeight="251658242" behindDoc="1" locked="0" layoutInCell="1" allowOverlap="1" wp14:anchorId="76AFDB42" wp14:editId="4B0FAA0B">
          <wp:simplePos x="0" y="0"/>
          <wp:positionH relativeFrom="column">
            <wp:posOffset>367030</wp:posOffset>
          </wp:positionH>
          <wp:positionV relativeFrom="paragraph">
            <wp:posOffset>-66040</wp:posOffset>
          </wp:positionV>
          <wp:extent cx="2028825" cy="930275"/>
          <wp:effectExtent l="0" t="0" r="9525" b="3175"/>
          <wp:wrapNone/>
          <wp:docPr id="1909229411" name="Slika 2" descr="Slika na kojoj se prikazuje tekst, logotip, Font, grafika&#10;&#10;Opis je automatski generiran">
            <a:extLst xmlns:a="http://schemas.openxmlformats.org/drawingml/2006/main">
              <a:ext uri="{FF2B5EF4-FFF2-40B4-BE49-F238E27FC236}">
                <a16:creationId xmlns:a16="http://schemas.microsoft.com/office/drawing/2014/main" id="{F9131D30-3510-4E91-8621-37CBB53876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29411" name="Slika 2" descr="Slika na kojoj se prikazuje tekst, logotip, Font, grafika&#10;&#10;Opis je automatski generiran"/>
                  <pic:cNvPicPr/>
                </pic:nvPicPr>
                <pic:blipFill>
                  <a:blip r:embed="rId1">
                    <a:extLst>
                      <a:ext uri="{28A0092B-C50C-407E-A947-70E740481C1C}">
                        <a14:useLocalDpi xmlns:a14="http://schemas.microsoft.com/office/drawing/2010/main" val="0"/>
                      </a:ext>
                    </a:extLst>
                  </a:blip>
                  <a:stretch>
                    <a:fillRect/>
                  </a:stretch>
                </pic:blipFill>
                <pic:spPr>
                  <a:xfrm>
                    <a:off x="0" y="0"/>
                    <a:ext cx="2028825" cy="930275"/>
                  </a:xfrm>
                  <a:prstGeom prst="rect">
                    <a:avLst/>
                  </a:prstGeom>
                </pic:spPr>
              </pic:pic>
            </a:graphicData>
          </a:graphic>
          <wp14:sizeRelH relativeFrom="margin">
            <wp14:pctWidth>0</wp14:pctWidth>
          </wp14:sizeRelH>
          <wp14:sizeRelV relativeFrom="margin">
            <wp14:pctHeight>0</wp14:pctHeight>
          </wp14:sizeRelV>
        </wp:anchor>
      </w:drawing>
    </w:r>
    <w:r w:rsidR="00D62755">
      <w:rPr>
        <w:i/>
        <w:noProof/>
        <w:sz w:val="16"/>
        <w:szCs w:val="18"/>
      </w:rPr>
      <mc:AlternateContent>
        <mc:Choice Requires="wps">
          <w:drawing>
            <wp:anchor distT="0" distB="0" distL="114300" distR="114300" simplePos="0" relativeHeight="251658241" behindDoc="0" locked="0" layoutInCell="1" allowOverlap="1" wp14:anchorId="4EA4B150" wp14:editId="67D88B23">
              <wp:simplePos x="0" y="0"/>
              <wp:positionH relativeFrom="margin">
                <wp:align>center</wp:align>
              </wp:positionH>
              <wp:positionV relativeFrom="paragraph">
                <wp:posOffset>791845</wp:posOffset>
              </wp:positionV>
              <wp:extent cx="5848350" cy="9525"/>
              <wp:effectExtent l="0" t="0" r="19050" b="28575"/>
              <wp:wrapNone/>
              <wp:docPr id="12" name="Ravni poveznik 12">
                <a:extLst xmlns:a="http://schemas.openxmlformats.org/drawingml/2006/main">
                  <a:ext uri="{FF2B5EF4-FFF2-40B4-BE49-F238E27FC236}">
                    <a16:creationId xmlns:a16="http://schemas.microsoft.com/office/drawing/2014/main" id="{5D870EE4-1746-472D-90E1-BF7208B45F00}"/>
                  </a:ext>
                </a:extLst>
              </wp:docPr>
              <wp:cNvGraphicFramePr/>
              <a:graphic xmlns:a="http://schemas.openxmlformats.org/drawingml/2006/main">
                <a:graphicData uri="http://schemas.microsoft.com/office/word/2010/wordprocessingShape">
                  <wps:wsp>
                    <wps:cNvCnPr/>
                    <wps:spPr>
                      <a:xfrm>
                        <a:off x="0" y="0"/>
                        <a:ext cx="5848350" cy="9525"/>
                      </a:xfrm>
                      <a:prstGeom prst="line">
                        <a:avLst/>
                      </a:prstGeom>
                      <a:ln>
                        <a:solidFill>
                          <a:schemeClr val="accent3"/>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B408A53" id="Ravni poveznik 12" o:spid="_x0000_s1026" style="position:absolute;z-index:251658241;visibility:visible;mso-wrap-style:square;mso-wrap-distance-left:9pt;mso-wrap-distance-top:0;mso-wrap-distance-right:9pt;mso-wrap-distance-bottom:0;mso-position-horizontal:center;mso-position-horizontal-relative:margin;mso-position-vertical:absolute;mso-position-vertical-relative:text" from="0,62.35pt" to="460.5pt,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" strokecolor="#a5a5a5 [3206]" strokeweight=".5pt">
              <v:stroke joinstyle="miter"/>
              <w10:wrap anchorx="margin"/>
            </v:line>
          </w:pict>
        </mc:Fallback>
      </mc:AlternateContent>
    </w:r>
    <w:r w:rsidR="002F3136">
      <w:t>PRIJEDLOG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2"/>
      <w:numFmt w:val="bullet"/>
      <w:lvlText w:val="-"/>
      <w:lvlJc w:val="left"/>
      <w:pPr>
        <w:tabs>
          <w:tab w:val="num" w:pos="0"/>
        </w:tabs>
        <w:ind w:left="720" w:hanging="360"/>
      </w:pPr>
      <w:rPr>
        <w:rFonts w:ascii="Times New Roman" w:hAnsi="Times New Roman" w:cs="Times New Roman" w:hint="default"/>
        <w:sz w:val="24"/>
        <w:szCs w:val="24"/>
      </w:rPr>
    </w:lvl>
  </w:abstractNum>
  <w:abstractNum w:abstractNumId="1" w15:restartNumberingAfterBreak="0">
    <w:nsid w:val="00000029"/>
    <w:multiLevelType w:val="hybridMultilevel"/>
    <w:tmpl w:val="00004823"/>
    <w:lvl w:ilvl="0" w:tplc="000018BE">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0002CD6"/>
    <w:multiLevelType w:val="hybridMultilevel"/>
    <w:tmpl w:val="000072AE"/>
    <w:lvl w:ilvl="0" w:tplc="00006952">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3" w15:restartNumberingAfterBreak="0">
    <w:nsid w:val="00005AF1"/>
    <w:multiLevelType w:val="hybridMultilevel"/>
    <w:tmpl w:val="000041BB"/>
    <w:lvl w:ilvl="0" w:tplc="000026E9">
      <w:start w:val="1"/>
      <w:numFmt w:val="lowerLetter"/>
      <w:lvlText w:val="%1)"/>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15:restartNumberingAfterBreak="0">
    <w:nsid w:val="00005F90"/>
    <w:multiLevelType w:val="hybridMultilevel"/>
    <w:tmpl w:val="00001649"/>
    <w:lvl w:ilvl="0" w:tplc="00006DF1">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5" w15:restartNumberingAfterBreak="0">
    <w:nsid w:val="00006443"/>
    <w:multiLevelType w:val="hybridMultilevel"/>
    <w:tmpl w:val="000066BB"/>
    <w:lvl w:ilvl="0" w:tplc="0000428B">
      <w:start w:val="1"/>
      <w:numFmt w:val="bullet"/>
      <w:lvlText w:val="-"/>
      <w:lvlJc w:val="left"/>
      <w:pPr>
        <w:tabs>
          <w:tab w:val="num" w:pos="720"/>
        </w:tabs>
        <w:ind w:left="720" w:hanging="360"/>
      </w:pPr>
    </w:lvl>
    <w:lvl w:ilvl="1" w:tplc="000026A6">
      <w:start w:val="1"/>
      <w:numFmt w:val="bullet"/>
      <w:lvlText w:val="-"/>
      <w:lvlJc w:val="left"/>
      <w:pPr>
        <w:tabs>
          <w:tab w:val="num" w:pos="1440"/>
        </w:tabs>
        <w:ind w:left="1440" w:hanging="36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6" w15:restartNumberingAfterBreak="0">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7" w15:restartNumberingAfterBreak="0">
    <w:nsid w:val="01431F61"/>
    <w:multiLevelType w:val="multilevel"/>
    <w:tmpl w:val="15B41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036B69"/>
    <w:multiLevelType w:val="hybridMultilevel"/>
    <w:tmpl w:val="C6FAD9DE"/>
    <w:lvl w:ilvl="0" w:tplc="CD40BCAC">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9" w15:restartNumberingAfterBreak="0">
    <w:nsid w:val="034A6DDF"/>
    <w:multiLevelType w:val="hybridMultilevel"/>
    <w:tmpl w:val="722EE3C2"/>
    <w:lvl w:ilvl="0" w:tplc="041A000F">
      <w:start w:val="1"/>
      <w:numFmt w:val="decimal"/>
      <w:lvlText w:val="%1."/>
      <w:lvlJc w:val="left"/>
      <w:pPr>
        <w:tabs>
          <w:tab w:val="num" w:pos="720"/>
        </w:tabs>
        <w:ind w:left="720" w:hanging="360"/>
      </w:pPr>
    </w:lvl>
    <w:lvl w:ilvl="1" w:tplc="041A0019">
      <w:start w:val="1"/>
      <w:numFmt w:val="lowerLetter"/>
      <w:lvlText w:val="%2."/>
      <w:lvlJc w:val="left"/>
      <w:pPr>
        <w:tabs>
          <w:tab w:val="num" w:pos="1440"/>
        </w:tabs>
        <w:ind w:left="1440" w:hanging="360"/>
      </w:p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0" w15:restartNumberingAfterBreak="0">
    <w:nsid w:val="070E44DD"/>
    <w:multiLevelType w:val="hybridMultilevel"/>
    <w:tmpl w:val="076294E0"/>
    <w:lvl w:ilvl="0" w:tplc="D4AC4106">
      <w:start w:val="1"/>
      <w:numFmt w:val="bullet"/>
      <w:lvlText w:val="-"/>
      <w:lvlJc w:val="left"/>
      <w:pPr>
        <w:ind w:left="720" w:hanging="360"/>
      </w:pPr>
      <w:rPr>
        <w:rFonts w:ascii="Times New Roman" w:eastAsia="Calibr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1" w15:restartNumberingAfterBreak="0">
    <w:nsid w:val="103F794B"/>
    <w:multiLevelType w:val="multilevel"/>
    <w:tmpl w:val="F920F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0746BBE"/>
    <w:multiLevelType w:val="multilevel"/>
    <w:tmpl w:val="32B4B046"/>
    <w:lvl w:ilvl="0">
      <w:start w:val="3"/>
      <w:numFmt w:val="decimal"/>
      <w:lvlText w:val="%1."/>
      <w:lvlJc w:val="left"/>
      <w:pPr>
        <w:ind w:left="390" w:hanging="39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15:restartNumberingAfterBreak="0">
    <w:nsid w:val="157A302B"/>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73F7C37"/>
    <w:multiLevelType w:val="multilevel"/>
    <w:tmpl w:val="1C5A19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9B2762A"/>
    <w:multiLevelType w:val="multilevel"/>
    <w:tmpl w:val="F34EB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B1236F0"/>
    <w:multiLevelType w:val="multilevel"/>
    <w:tmpl w:val="A5067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F2465A8"/>
    <w:multiLevelType w:val="hybridMultilevel"/>
    <w:tmpl w:val="530A31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0AC23AF"/>
    <w:multiLevelType w:val="hybridMultilevel"/>
    <w:tmpl w:val="509A8B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2B482A9B"/>
    <w:multiLevelType w:val="hybridMultilevel"/>
    <w:tmpl w:val="3B08F786"/>
    <w:lvl w:ilvl="0" w:tplc="FA32DA5A">
      <w:numFmt w:val="bullet"/>
      <w:lvlText w:val="-"/>
      <w:lvlJc w:val="left"/>
      <w:pPr>
        <w:ind w:left="720" w:hanging="360"/>
      </w:pPr>
      <w:rPr>
        <w:rFonts w:ascii="Arial" w:eastAsia="SimSu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0" w15:restartNumberingAfterBreak="0">
    <w:nsid w:val="2BBD35AA"/>
    <w:multiLevelType w:val="hybridMultilevel"/>
    <w:tmpl w:val="B1C445DE"/>
    <w:lvl w:ilvl="0" w:tplc="0EEE273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2D3C03F8"/>
    <w:multiLevelType w:val="hybridMultilevel"/>
    <w:tmpl w:val="BF9098CE"/>
    <w:lvl w:ilvl="0" w:tplc="C08A2900">
      <w:start w:val="1"/>
      <w:numFmt w:val="upperRoman"/>
      <w:lvlText w:val="%1."/>
      <w:lvlJc w:val="left"/>
      <w:pPr>
        <w:ind w:left="1003" w:hanging="720"/>
      </w:pPr>
      <w:rPr>
        <w:b/>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2" w15:restartNumberingAfterBreak="0">
    <w:nsid w:val="2E7B606A"/>
    <w:multiLevelType w:val="hybridMultilevel"/>
    <w:tmpl w:val="7D082EFA"/>
    <w:lvl w:ilvl="0" w:tplc="6674F35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589073C"/>
    <w:multiLevelType w:val="multilevel"/>
    <w:tmpl w:val="60181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CB0788C"/>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D2F068C"/>
    <w:multiLevelType w:val="hybridMultilevel"/>
    <w:tmpl w:val="A7108C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3DF2400C"/>
    <w:multiLevelType w:val="multilevel"/>
    <w:tmpl w:val="D9EE1DAC"/>
    <w:lvl w:ilvl="0">
      <w:start w:val="2"/>
      <w:numFmt w:val="decimal"/>
      <w:lvlText w:val="%1."/>
      <w:lvlJc w:val="left"/>
      <w:pPr>
        <w:ind w:left="504" w:hanging="504"/>
      </w:pPr>
      <w:rPr>
        <w:rFonts w:hint="default"/>
      </w:rPr>
    </w:lvl>
    <w:lvl w:ilvl="1">
      <w:start w:val="1"/>
      <w:numFmt w:val="decimal"/>
      <w:lvlText w:val="%2."/>
      <w:lvlJc w:val="left"/>
      <w:pPr>
        <w:ind w:left="856" w:hanging="504"/>
      </w:pPr>
      <w:rPr>
        <w:rFonts w:asciiTheme="minorHAnsi" w:eastAsia="Calibri" w:hAnsiTheme="minorHAnsi" w:cstheme="minorHAnsi"/>
      </w:rPr>
    </w:lvl>
    <w:lvl w:ilvl="2">
      <w:start w:val="1"/>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192" w:hanging="108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256" w:hanging="1440"/>
      </w:pPr>
      <w:rPr>
        <w:rFonts w:hint="default"/>
      </w:rPr>
    </w:lvl>
  </w:abstractNum>
  <w:abstractNum w:abstractNumId="27" w15:restartNumberingAfterBreak="0">
    <w:nsid w:val="4285186E"/>
    <w:multiLevelType w:val="hybridMultilevel"/>
    <w:tmpl w:val="DE18EFE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46BA130C"/>
    <w:multiLevelType w:val="hybridMultilevel"/>
    <w:tmpl w:val="3ACE4EC4"/>
    <w:lvl w:ilvl="0" w:tplc="041A0001">
      <w:start w:val="1"/>
      <w:numFmt w:val="bullet"/>
      <w:lvlText w:val=""/>
      <w:lvlJc w:val="left"/>
      <w:pPr>
        <w:ind w:left="720" w:hanging="360"/>
      </w:pPr>
      <w:rPr>
        <w:rFonts w:ascii="Symbol" w:hAnsi="Symbol" w:hint="default"/>
      </w:rPr>
    </w:lvl>
    <w:lvl w:ilvl="1" w:tplc="113C7BC6">
      <w:start w:val="1"/>
      <w:numFmt w:val="bullet"/>
      <w:lvlText w:val="-"/>
      <w:lvlJc w:val="left"/>
      <w:pPr>
        <w:ind w:left="1440" w:hanging="360"/>
      </w:pPr>
      <w:rPr>
        <w:rFonts w:ascii="Calibri" w:eastAsia="Times New Roman" w:hAnsi="Calibri" w:cstheme="minorHAns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47E90140"/>
    <w:multiLevelType w:val="hybridMultilevel"/>
    <w:tmpl w:val="203AD5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52123868"/>
    <w:multiLevelType w:val="hybridMultilevel"/>
    <w:tmpl w:val="886C179C"/>
    <w:lvl w:ilvl="0" w:tplc="041A000F">
      <w:start w:val="12"/>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1" w15:restartNumberingAfterBreak="0">
    <w:nsid w:val="66AB7F7F"/>
    <w:multiLevelType w:val="hybridMultilevel"/>
    <w:tmpl w:val="43EADEAE"/>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2" w15:restartNumberingAfterBreak="0">
    <w:nsid w:val="66EB0A93"/>
    <w:multiLevelType w:val="hybridMultilevel"/>
    <w:tmpl w:val="90582214"/>
    <w:lvl w:ilvl="0" w:tplc="B0E4C0D8">
      <w:start w:val="1"/>
      <w:numFmt w:val="decimal"/>
      <w:lvlText w:val="%1."/>
      <w:lvlJc w:val="left"/>
      <w:pPr>
        <w:ind w:left="1065" w:hanging="705"/>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3" w15:restartNumberingAfterBreak="0">
    <w:nsid w:val="69896C8B"/>
    <w:multiLevelType w:val="multilevel"/>
    <w:tmpl w:val="5F1C2D3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15:restartNumberingAfterBreak="0">
    <w:nsid w:val="6DF94635"/>
    <w:multiLevelType w:val="multilevel"/>
    <w:tmpl w:val="041A001F"/>
    <w:styleLink w:val="WWNum10"/>
    <w:lvl w:ilvl="0">
      <w:start w:val="1"/>
      <w:numFmt w:val="decimal"/>
      <w:lvlText w:val="%1."/>
      <w:lvlJc w:val="left"/>
      <w:pPr>
        <w:ind w:left="360" w:hanging="360"/>
      </w:pPr>
      <w:rPr>
        <w:b/>
        <w:sz w:val="27"/>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737515B6"/>
    <w:multiLevelType w:val="hybridMultilevel"/>
    <w:tmpl w:val="CC707482"/>
    <w:lvl w:ilvl="0" w:tplc="041A000F">
      <w:start w:val="1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75685FC2"/>
    <w:multiLevelType w:val="multilevel"/>
    <w:tmpl w:val="589E2AF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7829181E"/>
    <w:multiLevelType w:val="multilevel"/>
    <w:tmpl w:val="D494D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CB1F30"/>
    <w:multiLevelType w:val="multilevel"/>
    <w:tmpl w:val="6D049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3234634">
    <w:abstractNumId w:val="11"/>
  </w:num>
  <w:num w:numId="2" w16cid:durableId="1065419172">
    <w:abstractNumId w:val="1"/>
  </w:num>
  <w:num w:numId="3" w16cid:durableId="1094935712">
    <w:abstractNumId w:val="36"/>
  </w:num>
  <w:num w:numId="4" w16cid:durableId="1097170657">
    <w:abstractNumId w:val="25"/>
  </w:num>
  <w:num w:numId="5" w16cid:durableId="1124350004">
    <w:abstractNumId w:val="38"/>
  </w:num>
  <w:num w:numId="6" w16cid:durableId="1173108079">
    <w:abstractNumId w:val="17"/>
  </w:num>
  <w:num w:numId="7" w16cid:durableId="1197621838">
    <w:abstractNumId w:val="8"/>
  </w:num>
  <w:num w:numId="8" w16cid:durableId="1247614950">
    <w:abstractNumId w:val="18"/>
  </w:num>
  <w:num w:numId="9" w16cid:durableId="127100935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3514773">
    <w:abstractNumId w:val="6"/>
  </w:num>
  <w:num w:numId="11" w16cid:durableId="131251676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47554810">
    <w:abstractNumId w:val="10"/>
  </w:num>
  <w:num w:numId="13" w16cid:durableId="1347714853">
    <w:abstractNumId w:val="14"/>
  </w:num>
  <w:num w:numId="14" w16cid:durableId="1371803833">
    <w:abstractNumId w:val="0"/>
  </w:num>
  <w:num w:numId="15" w16cid:durableId="1435251031">
    <w:abstractNumId w:val="3"/>
    <w:lvlOverride w:ilvl="0">
      <w:startOverride w:val="1"/>
    </w:lvlOverride>
    <w:lvlOverride w:ilvl="1"/>
    <w:lvlOverride w:ilvl="2"/>
    <w:lvlOverride w:ilvl="3"/>
    <w:lvlOverride w:ilvl="4"/>
    <w:lvlOverride w:ilvl="5"/>
    <w:lvlOverride w:ilvl="6"/>
    <w:lvlOverride w:ilvl="7"/>
    <w:lvlOverride w:ilvl="8"/>
  </w:num>
  <w:num w:numId="16" w16cid:durableId="15136883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54093069">
    <w:abstractNumId w:val="5"/>
  </w:num>
  <w:num w:numId="18" w16cid:durableId="1656300768">
    <w:abstractNumId w:val="26"/>
  </w:num>
  <w:num w:numId="19" w16cid:durableId="1792044290">
    <w:abstractNumId w:val="13"/>
  </w:num>
  <w:num w:numId="20" w16cid:durableId="1837459776">
    <w:abstractNumId w:val="16"/>
  </w:num>
  <w:num w:numId="21" w16cid:durableId="186528435">
    <w:abstractNumId w:val="22"/>
  </w:num>
  <w:num w:numId="22" w16cid:durableId="1939870887">
    <w:abstractNumId w:val="30"/>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7878757">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89705359">
    <w:abstractNumId w:val="15"/>
  </w:num>
  <w:num w:numId="25" w16cid:durableId="2026248158">
    <w:abstractNumId w:val="34"/>
  </w:num>
  <w:num w:numId="26" w16cid:durableId="2145195342">
    <w:abstractNumId w:val="19"/>
  </w:num>
  <w:num w:numId="27" w16cid:durableId="253785588">
    <w:abstractNumId w:val="35"/>
  </w:num>
  <w:num w:numId="28" w16cid:durableId="257250013">
    <w:abstractNumId w:val="37"/>
  </w:num>
  <w:num w:numId="29" w16cid:durableId="310671244">
    <w:abstractNumId w:val="20"/>
  </w:num>
  <w:num w:numId="30" w16cid:durableId="344095036">
    <w:abstractNumId w:val="2"/>
  </w:num>
  <w:num w:numId="31" w16cid:durableId="456800636">
    <w:abstractNumId w:val="34"/>
    <w:lvlOverride w:ilvl="0">
      <w:startOverride w:val="1"/>
    </w:lvlOverride>
  </w:num>
  <w:num w:numId="32" w16cid:durableId="459494919">
    <w:abstractNumId w:val="28"/>
  </w:num>
  <w:num w:numId="33" w16cid:durableId="527331764">
    <w:abstractNumId w:val="7"/>
  </w:num>
  <w:num w:numId="34" w16cid:durableId="539362167">
    <w:abstractNumId w:val="24"/>
  </w:num>
  <w:num w:numId="35" w16cid:durableId="597252344">
    <w:abstractNumId w:val="27"/>
  </w:num>
  <w:num w:numId="36" w16cid:durableId="61433549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4765565">
    <w:abstractNumId w:val="33"/>
  </w:num>
  <w:num w:numId="38" w16cid:durableId="74916248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14764076">
    <w:abstractNumId w:val="23"/>
  </w:num>
  <w:num w:numId="40" w16cid:durableId="897939443">
    <w:abstractNumId w:val="4"/>
  </w:num>
  <w:num w:numId="41" w16cid:durableId="9787675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7EE"/>
    <w:rsid w:val="00005814"/>
    <w:rsid w:val="0001205F"/>
    <w:rsid w:val="00013FD9"/>
    <w:rsid w:val="000156FF"/>
    <w:rsid w:val="000216C7"/>
    <w:rsid w:val="00024992"/>
    <w:rsid w:val="000305D9"/>
    <w:rsid w:val="00030F57"/>
    <w:rsid w:val="00034BD8"/>
    <w:rsid w:val="0003566A"/>
    <w:rsid w:val="0003584A"/>
    <w:rsid w:val="00036882"/>
    <w:rsid w:val="00037AB3"/>
    <w:rsid w:val="000443DE"/>
    <w:rsid w:val="00045B88"/>
    <w:rsid w:val="000466AC"/>
    <w:rsid w:val="00046F3C"/>
    <w:rsid w:val="00050B9B"/>
    <w:rsid w:val="00052193"/>
    <w:rsid w:val="00054999"/>
    <w:rsid w:val="00054B96"/>
    <w:rsid w:val="000555F6"/>
    <w:rsid w:val="00056E47"/>
    <w:rsid w:val="000662C6"/>
    <w:rsid w:val="00066897"/>
    <w:rsid w:val="00071861"/>
    <w:rsid w:val="000738C2"/>
    <w:rsid w:val="00075422"/>
    <w:rsid w:val="00082354"/>
    <w:rsid w:val="000838FD"/>
    <w:rsid w:val="000854F7"/>
    <w:rsid w:val="00090FA9"/>
    <w:rsid w:val="000926A7"/>
    <w:rsid w:val="000972F3"/>
    <w:rsid w:val="000A1022"/>
    <w:rsid w:val="000A4363"/>
    <w:rsid w:val="000A455F"/>
    <w:rsid w:val="000A4FC3"/>
    <w:rsid w:val="000A6F00"/>
    <w:rsid w:val="000B004A"/>
    <w:rsid w:val="000B0D32"/>
    <w:rsid w:val="000B34E5"/>
    <w:rsid w:val="000B7265"/>
    <w:rsid w:val="000C50E4"/>
    <w:rsid w:val="000D3C05"/>
    <w:rsid w:val="000D5821"/>
    <w:rsid w:val="000D5991"/>
    <w:rsid w:val="000D6A04"/>
    <w:rsid w:val="000D6D77"/>
    <w:rsid w:val="000E107D"/>
    <w:rsid w:val="000E1767"/>
    <w:rsid w:val="000E447A"/>
    <w:rsid w:val="000E6B77"/>
    <w:rsid w:val="000E7BCC"/>
    <w:rsid w:val="000F07E7"/>
    <w:rsid w:val="000F2F16"/>
    <w:rsid w:val="000F4705"/>
    <w:rsid w:val="000F6DDC"/>
    <w:rsid w:val="000F741A"/>
    <w:rsid w:val="000F7B2A"/>
    <w:rsid w:val="001152A0"/>
    <w:rsid w:val="0011706A"/>
    <w:rsid w:val="00121D05"/>
    <w:rsid w:val="00122FA6"/>
    <w:rsid w:val="00123F96"/>
    <w:rsid w:val="001246B1"/>
    <w:rsid w:val="00126DAC"/>
    <w:rsid w:val="00132727"/>
    <w:rsid w:val="001328BE"/>
    <w:rsid w:val="00135C3A"/>
    <w:rsid w:val="00136663"/>
    <w:rsid w:val="00155429"/>
    <w:rsid w:val="00155FC4"/>
    <w:rsid w:val="0015719F"/>
    <w:rsid w:val="001573DB"/>
    <w:rsid w:val="001609E6"/>
    <w:rsid w:val="001616E5"/>
    <w:rsid w:val="00161879"/>
    <w:rsid w:val="00164B85"/>
    <w:rsid w:val="00165292"/>
    <w:rsid w:val="0016645A"/>
    <w:rsid w:val="001674A4"/>
    <w:rsid w:val="0016788F"/>
    <w:rsid w:val="00170F62"/>
    <w:rsid w:val="00172F24"/>
    <w:rsid w:val="00175589"/>
    <w:rsid w:val="00175C1D"/>
    <w:rsid w:val="001808AE"/>
    <w:rsid w:val="00183B16"/>
    <w:rsid w:val="00185488"/>
    <w:rsid w:val="00190A24"/>
    <w:rsid w:val="00191BD4"/>
    <w:rsid w:val="00196A84"/>
    <w:rsid w:val="001A07A1"/>
    <w:rsid w:val="001A23B4"/>
    <w:rsid w:val="001A4E9A"/>
    <w:rsid w:val="001A607C"/>
    <w:rsid w:val="001B2A5B"/>
    <w:rsid w:val="001B4A0A"/>
    <w:rsid w:val="001B7A1A"/>
    <w:rsid w:val="001C0228"/>
    <w:rsid w:val="001C147F"/>
    <w:rsid w:val="001C6FC3"/>
    <w:rsid w:val="001D4013"/>
    <w:rsid w:val="001D4B4A"/>
    <w:rsid w:val="001D54EC"/>
    <w:rsid w:val="001D646E"/>
    <w:rsid w:val="001E0AD4"/>
    <w:rsid w:val="001E3BD3"/>
    <w:rsid w:val="001E45DD"/>
    <w:rsid w:val="001E55A3"/>
    <w:rsid w:val="001F3AF3"/>
    <w:rsid w:val="001F6F6F"/>
    <w:rsid w:val="001F6FDD"/>
    <w:rsid w:val="0020216E"/>
    <w:rsid w:val="00203A26"/>
    <w:rsid w:val="00203DED"/>
    <w:rsid w:val="0020558B"/>
    <w:rsid w:val="00206464"/>
    <w:rsid w:val="00212701"/>
    <w:rsid w:val="00212B74"/>
    <w:rsid w:val="002143C0"/>
    <w:rsid w:val="00215712"/>
    <w:rsid w:val="002159A8"/>
    <w:rsid w:val="00217B7A"/>
    <w:rsid w:val="0022135F"/>
    <w:rsid w:val="00222DC7"/>
    <w:rsid w:val="0022466E"/>
    <w:rsid w:val="002267E4"/>
    <w:rsid w:val="00231EE5"/>
    <w:rsid w:val="002320E9"/>
    <w:rsid w:val="00233E1F"/>
    <w:rsid w:val="002347E0"/>
    <w:rsid w:val="002371A1"/>
    <w:rsid w:val="0023745B"/>
    <w:rsid w:val="00241905"/>
    <w:rsid w:val="00243F85"/>
    <w:rsid w:val="00244E89"/>
    <w:rsid w:val="0024520E"/>
    <w:rsid w:val="00247DC1"/>
    <w:rsid w:val="00250C95"/>
    <w:rsid w:val="00251CBC"/>
    <w:rsid w:val="002532DB"/>
    <w:rsid w:val="0025632D"/>
    <w:rsid w:val="0026555A"/>
    <w:rsid w:val="0026587C"/>
    <w:rsid w:val="00265D7E"/>
    <w:rsid w:val="002665BE"/>
    <w:rsid w:val="0027024F"/>
    <w:rsid w:val="00274229"/>
    <w:rsid w:val="002759AC"/>
    <w:rsid w:val="002775A0"/>
    <w:rsid w:val="00277C92"/>
    <w:rsid w:val="002801C3"/>
    <w:rsid w:val="00281C17"/>
    <w:rsid w:val="00282DCA"/>
    <w:rsid w:val="00284F16"/>
    <w:rsid w:val="00284F59"/>
    <w:rsid w:val="00287EDF"/>
    <w:rsid w:val="00287FA5"/>
    <w:rsid w:val="002909B2"/>
    <w:rsid w:val="00294D95"/>
    <w:rsid w:val="00297A8F"/>
    <w:rsid w:val="002A25F2"/>
    <w:rsid w:val="002A4D5A"/>
    <w:rsid w:val="002B1540"/>
    <w:rsid w:val="002B2B98"/>
    <w:rsid w:val="002B3DAC"/>
    <w:rsid w:val="002B5B7A"/>
    <w:rsid w:val="002C4B8E"/>
    <w:rsid w:val="002D2FE0"/>
    <w:rsid w:val="002D3AB8"/>
    <w:rsid w:val="002D653A"/>
    <w:rsid w:val="002D7295"/>
    <w:rsid w:val="002D7E74"/>
    <w:rsid w:val="002E4840"/>
    <w:rsid w:val="002E4A13"/>
    <w:rsid w:val="002E551A"/>
    <w:rsid w:val="002F2B48"/>
    <w:rsid w:val="002F3136"/>
    <w:rsid w:val="002F6170"/>
    <w:rsid w:val="0031118F"/>
    <w:rsid w:val="003164E8"/>
    <w:rsid w:val="00317DCB"/>
    <w:rsid w:val="0032019B"/>
    <w:rsid w:val="00321AA4"/>
    <w:rsid w:val="003227A6"/>
    <w:rsid w:val="00337449"/>
    <w:rsid w:val="00337C97"/>
    <w:rsid w:val="00342424"/>
    <w:rsid w:val="003621AD"/>
    <w:rsid w:val="0036461C"/>
    <w:rsid w:val="00366382"/>
    <w:rsid w:val="00371FF6"/>
    <w:rsid w:val="003756C5"/>
    <w:rsid w:val="00381564"/>
    <w:rsid w:val="00381E0E"/>
    <w:rsid w:val="00382818"/>
    <w:rsid w:val="0038282C"/>
    <w:rsid w:val="00382F4C"/>
    <w:rsid w:val="00391F37"/>
    <w:rsid w:val="00392235"/>
    <w:rsid w:val="00393DCE"/>
    <w:rsid w:val="003A2814"/>
    <w:rsid w:val="003A3FC6"/>
    <w:rsid w:val="003A4790"/>
    <w:rsid w:val="003A626B"/>
    <w:rsid w:val="003A64CB"/>
    <w:rsid w:val="003B3E34"/>
    <w:rsid w:val="003B5934"/>
    <w:rsid w:val="003C2C4D"/>
    <w:rsid w:val="003C54D2"/>
    <w:rsid w:val="003C777A"/>
    <w:rsid w:val="003E2993"/>
    <w:rsid w:val="003E29BD"/>
    <w:rsid w:val="003E3767"/>
    <w:rsid w:val="003F47E5"/>
    <w:rsid w:val="003F7CDB"/>
    <w:rsid w:val="00402DD8"/>
    <w:rsid w:val="004031E3"/>
    <w:rsid w:val="0040384D"/>
    <w:rsid w:val="00406B34"/>
    <w:rsid w:val="00412FC1"/>
    <w:rsid w:val="00413CA0"/>
    <w:rsid w:val="00414159"/>
    <w:rsid w:val="004144D9"/>
    <w:rsid w:val="004146D0"/>
    <w:rsid w:val="00415BB5"/>
    <w:rsid w:val="00416471"/>
    <w:rsid w:val="004164F1"/>
    <w:rsid w:val="004205C2"/>
    <w:rsid w:val="00421379"/>
    <w:rsid w:val="0042600F"/>
    <w:rsid w:val="00427176"/>
    <w:rsid w:val="00430F1A"/>
    <w:rsid w:val="00434E3B"/>
    <w:rsid w:val="00436A32"/>
    <w:rsid w:val="0044064D"/>
    <w:rsid w:val="0044091A"/>
    <w:rsid w:val="00441CDC"/>
    <w:rsid w:val="00443B69"/>
    <w:rsid w:val="004449E6"/>
    <w:rsid w:val="004456FE"/>
    <w:rsid w:val="004463F2"/>
    <w:rsid w:val="0044731C"/>
    <w:rsid w:val="00452A69"/>
    <w:rsid w:val="0045401D"/>
    <w:rsid w:val="00454453"/>
    <w:rsid w:val="00460577"/>
    <w:rsid w:val="00462A35"/>
    <w:rsid w:val="00463986"/>
    <w:rsid w:val="00465191"/>
    <w:rsid w:val="004655C2"/>
    <w:rsid w:val="00470F1A"/>
    <w:rsid w:val="0047274C"/>
    <w:rsid w:val="00477083"/>
    <w:rsid w:val="004775AE"/>
    <w:rsid w:val="00477691"/>
    <w:rsid w:val="00481BCF"/>
    <w:rsid w:val="004850C6"/>
    <w:rsid w:val="00486A1F"/>
    <w:rsid w:val="00490084"/>
    <w:rsid w:val="00491C38"/>
    <w:rsid w:val="00493525"/>
    <w:rsid w:val="00495064"/>
    <w:rsid w:val="004A16BC"/>
    <w:rsid w:val="004A3FA6"/>
    <w:rsid w:val="004B2D13"/>
    <w:rsid w:val="004B5B44"/>
    <w:rsid w:val="004B6FFB"/>
    <w:rsid w:val="004C4D46"/>
    <w:rsid w:val="004C7CA7"/>
    <w:rsid w:val="004D399A"/>
    <w:rsid w:val="004D4704"/>
    <w:rsid w:val="004D654E"/>
    <w:rsid w:val="004D66B2"/>
    <w:rsid w:val="004D6FD0"/>
    <w:rsid w:val="004E0C2D"/>
    <w:rsid w:val="004E1B0E"/>
    <w:rsid w:val="004E545F"/>
    <w:rsid w:val="004F419C"/>
    <w:rsid w:val="004F4792"/>
    <w:rsid w:val="004F6345"/>
    <w:rsid w:val="004F6F4D"/>
    <w:rsid w:val="00500F63"/>
    <w:rsid w:val="005060C9"/>
    <w:rsid w:val="00515507"/>
    <w:rsid w:val="00515A09"/>
    <w:rsid w:val="00522175"/>
    <w:rsid w:val="005237EE"/>
    <w:rsid w:val="00525253"/>
    <w:rsid w:val="00526583"/>
    <w:rsid w:val="00530FB7"/>
    <w:rsid w:val="005314FA"/>
    <w:rsid w:val="00532873"/>
    <w:rsid w:val="00533B5D"/>
    <w:rsid w:val="005354A3"/>
    <w:rsid w:val="005369C2"/>
    <w:rsid w:val="00540F71"/>
    <w:rsid w:val="00545AC4"/>
    <w:rsid w:val="00546D61"/>
    <w:rsid w:val="005477A2"/>
    <w:rsid w:val="00550010"/>
    <w:rsid w:val="00551613"/>
    <w:rsid w:val="0055277A"/>
    <w:rsid w:val="00553396"/>
    <w:rsid w:val="005547EB"/>
    <w:rsid w:val="00554FE4"/>
    <w:rsid w:val="005569A7"/>
    <w:rsid w:val="00563449"/>
    <w:rsid w:val="005642D6"/>
    <w:rsid w:val="00565FED"/>
    <w:rsid w:val="00566775"/>
    <w:rsid w:val="00567A1A"/>
    <w:rsid w:val="005702AD"/>
    <w:rsid w:val="00575138"/>
    <w:rsid w:val="0058095B"/>
    <w:rsid w:val="00582733"/>
    <w:rsid w:val="00583DE6"/>
    <w:rsid w:val="005841C4"/>
    <w:rsid w:val="00586382"/>
    <w:rsid w:val="00593342"/>
    <w:rsid w:val="00594AEF"/>
    <w:rsid w:val="005958CF"/>
    <w:rsid w:val="005969AA"/>
    <w:rsid w:val="005A2CDA"/>
    <w:rsid w:val="005A2DC2"/>
    <w:rsid w:val="005A3127"/>
    <w:rsid w:val="005A694D"/>
    <w:rsid w:val="005B0918"/>
    <w:rsid w:val="005B62AB"/>
    <w:rsid w:val="005C0F27"/>
    <w:rsid w:val="005C2E2D"/>
    <w:rsid w:val="005C3F94"/>
    <w:rsid w:val="005C4439"/>
    <w:rsid w:val="005D0804"/>
    <w:rsid w:val="005D1C1E"/>
    <w:rsid w:val="005D4654"/>
    <w:rsid w:val="005E2B2F"/>
    <w:rsid w:val="005E42E2"/>
    <w:rsid w:val="005E4365"/>
    <w:rsid w:val="005E491A"/>
    <w:rsid w:val="005E56D6"/>
    <w:rsid w:val="005E65B0"/>
    <w:rsid w:val="005E7524"/>
    <w:rsid w:val="005F2280"/>
    <w:rsid w:val="005F66DF"/>
    <w:rsid w:val="006103A2"/>
    <w:rsid w:val="006109AE"/>
    <w:rsid w:val="00612F00"/>
    <w:rsid w:val="00613B50"/>
    <w:rsid w:val="00615288"/>
    <w:rsid w:val="006165B1"/>
    <w:rsid w:val="006205F4"/>
    <w:rsid w:val="00620F96"/>
    <w:rsid w:val="00622A8F"/>
    <w:rsid w:val="00625A39"/>
    <w:rsid w:val="00626166"/>
    <w:rsid w:val="006263EB"/>
    <w:rsid w:val="00630476"/>
    <w:rsid w:val="00630E08"/>
    <w:rsid w:val="00637FA9"/>
    <w:rsid w:val="00644527"/>
    <w:rsid w:val="00647211"/>
    <w:rsid w:val="00653F65"/>
    <w:rsid w:val="00656DEF"/>
    <w:rsid w:val="00660261"/>
    <w:rsid w:val="006605B3"/>
    <w:rsid w:val="0066479A"/>
    <w:rsid w:val="00665942"/>
    <w:rsid w:val="00665958"/>
    <w:rsid w:val="00666BAE"/>
    <w:rsid w:val="00672518"/>
    <w:rsid w:val="00673FFD"/>
    <w:rsid w:val="00674D83"/>
    <w:rsid w:val="006772F8"/>
    <w:rsid w:val="006840C5"/>
    <w:rsid w:val="0068473E"/>
    <w:rsid w:val="00685E34"/>
    <w:rsid w:val="00690244"/>
    <w:rsid w:val="00690571"/>
    <w:rsid w:val="00690C6D"/>
    <w:rsid w:val="0069220C"/>
    <w:rsid w:val="006926AE"/>
    <w:rsid w:val="0069498C"/>
    <w:rsid w:val="00694C34"/>
    <w:rsid w:val="00696FE5"/>
    <w:rsid w:val="006976A0"/>
    <w:rsid w:val="006979D5"/>
    <w:rsid w:val="006A0E7E"/>
    <w:rsid w:val="006A2326"/>
    <w:rsid w:val="006A5117"/>
    <w:rsid w:val="006A6BD4"/>
    <w:rsid w:val="006A7BF6"/>
    <w:rsid w:val="006B06D9"/>
    <w:rsid w:val="006B1F89"/>
    <w:rsid w:val="006B3800"/>
    <w:rsid w:val="006B5BCD"/>
    <w:rsid w:val="006B6243"/>
    <w:rsid w:val="006C05DC"/>
    <w:rsid w:val="006C0CE3"/>
    <w:rsid w:val="006C1CED"/>
    <w:rsid w:val="006C2A3B"/>
    <w:rsid w:val="006D0129"/>
    <w:rsid w:val="006D27B7"/>
    <w:rsid w:val="006D2A46"/>
    <w:rsid w:val="006D2DA7"/>
    <w:rsid w:val="006D5AA0"/>
    <w:rsid w:val="006D7DC4"/>
    <w:rsid w:val="006E0404"/>
    <w:rsid w:val="006E107E"/>
    <w:rsid w:val="006E1692"/>
    <w:rsid w:val="006E309E"/>
    <w:rsid w:val="006E40E1"/>
    <w:rsid w:val="006E6206"/>
    <w:rsid w:val="006E65EC"/>
    <w:rsid w:val="006E7566"/>
    <w:rsid w:val="006E7DFE"/>
    <w:rsid w:val="006F08AA"/>
    <w:rsid w:val="006F2162"/>
    <w:rsid w:val="006F3DBA"/>
    <w:rsid w:val="00703982"/>
    <w:rsid w:val="00705F44"/>
    <w:rsid w:val="00707410"/>
    <w:rsid w:val="007076B9"/>
    <w:rsid w:val="00707F1F"/>
    <w:rsid w:val="007162E2"/>
    <w:rsid w:val="00716308"/>
    <w:rsid w:val="00717E2F"/>
    <w:rsid w:val="00721349"/>
    <w:rsid w:val="0073454A"/>
    <w:rsid w:val="00735489"/>
    <w:rsid w:val="007371A7"/>
    <w:rsid w:val="00742AC9"/>
    <w:rsid w:val="007506A7"/>
    <w:rsid w:val="00754A25"/>
    <w:rsid w:val="007559B4"/>
    <w:rsid w:val="00756A67"/>
    <w:rsid w:val="00756FA1"/>
    <w:rsid w:val="00757C75"/>
    <w:rsid w:val="00766D73"/>
    <w:rsid w:val="0076776F"/>
    <w:rsid w:val="00770CCB"/>
    <w:rsid w:val="0077184C"/>
    <w:rsid w:val="0077303F"/>
    <w:rsid w:val="00773706"/>
    <w:rsid w:val="00780C86"/>
    <w:rsid w:val="00783800"/>
    <w:rsid w:val="00786C69"/>
    <w:rsid w:val="007911E9"/>
    <w:rsid w:val="007931F4"/>
    <w:rsid w:val="0079361C"/>
    <w:rsid w:val="007956E3"/>
    <w:rsid w:val="007A00F5"/>
    <w:rsid w:val="007A7AE5"/>
    <w:rsid w:val="007A7D8A"/>
    <w:rsid w:val="007B020A"/>
    <w:rsid w:val="007B2FC0"/>
    <w:rsid w:val="007B4E2C"/>
    <w:rsid w:val="007B518E"/>
    <w:rsid w:val="007B5339"/>
    <w:rsid w:val="007C1B2E"/>
    <w:rsid w:val="007C1F32"/>
    <w:rsid w:val="007C2892"/>
    <w:rsid w:val="007C3D10"/>
    <w:rsid w:val="007C4DEA"/>
    <w:rsid w:val="007C6040"/>
    <w:rsid w:val="007D53FD"/>
    <w:rsid w:val="007F05FB"/>
    <w:rsid w:val="007F10E8"/>
    <w:rsid w:val="007F26A8"/>
    <w:rsid w:val="007F642E"/>
    <w:rsid w:val="007F6AB5"/>
    <w:rsid w:val="007F7730"/>
    <w:rsid w:val="007F77F3"/>
    <w:rsid w:val="007F7880"/>
    <w:rsid w:val="007F7EC8"/>
    <w:rsid w:val="008010F5"/>
    <w:rsid w:val="00802010"/>
    <w:rsid w:val="00802854"/>
    <w:rsid w:val="00802FFD"/>
    <w:rsid w:val="008030D3"/>
    <w:rsid w:val="00806380"/>
    <w:rsid w:val="008106D8"/>
    <w:rsid w:val="00812F4D"/>
    <w:rsid w:val="0081505F"/>
    <w:rsid w:val="0081698A"/>
    <w:rsid w:val="00817EC8"/>
    <w:rsid w:val="00820EEB"/>
    <w:rsid w:val="00826F34"/>
    <w:rsid w:val="008301D9"/>
    <w:rsid w:val="00830B57"/>
    <w:rsid w:val="00830B64"/>
    <w:rsid w:val="00832897"/>
    <w:rsid w:val="00835EED"/>
    <w:rsid w:val="00836FF8"/>
    <w:rsid w:val="008375CA"/>
    <w:rsid w:val="00840449"/>
    <w:rsid w:val="0084046B"/>
    <w:rsid w:val="00840E67"/>
    <w:rsid w:val="00842713"/>
    <w:rsid w:val="00847246"/>
    <w:rsid w:val="00855461"/>
    <w:rsid w:val="00857CA6"/>
    <w:rsid w:val="00864C07"/>
    <w:rsid w:val="00865848"/>
    <w:rsid w:val="00866E95"/>
    <w:rsid w:val="00867DAF"/>
    <w:rsid w:val="00871EA9"/>
    <w:rsid w:val="008735C3"/>
    <w:rsid w:val="008751DB"/>
    <w:rsid w:val="008763D1"/>
    <w:rsid w:val="00876CA4"/>
    <w:rsid w:val="008868A0"/>
    <w:rsid w:val="00893B5F"/>
    <w:rsid w:val="00897B7F"/>
    <w:rsid w:val="008A003F"/>
    <w:rsid w:val="008A0BFB"/>
    <w:rsid w:val="008A379F"/>
    <w:rsid w:val="008A43B9"/>
    <w:rsid w:val="008A5D62"/>
    <w:rsid w:val="008B0BC5"/>
    <w:rsid w:val="008B57FC"/>
    <w:rsid w:val="008B5B9B"/>
    <w:rsid w:val="008B70AB"/>
    <w:rsid w:val="008C0DB8"/>
    <w:rsid w:val="008C2661"/>
    <w:rsid w:val="008C3532"/>
    <w:rsid w:val="008C3E2C"/>
    <w:rsid w:val="008C4E77"/>
    <w:rsid w:val="008C5214"/>
    <w:rsid w:val="008C5ACD"/>
    <w:rsid w:val="008C7775"/>
    <w:rsid w:val="008D1A44"/>
    <w:rsid w:val="008D2B30"/>
    <w:rsid w:val="008D2E1E"/>
    <w:rsid w:val="008D4661"/>
    <w:rsid w:val="008D4A09"/>
    <w:rsid w:val="008D5838"/>
    <w:rsid w:val="008D6B29"/>
    <w:rsid w:val="008E3AFC"/>
    <w:rsid w:val="008E4037"/>
    <w:rsid w:val="008E4FF1"/>
    <w:rsid w:val="008F0ED9"/>
    <w:rsid w:val="008F6159"/>
    <w:rsid w:val="009011FA"/>
    <w:rsid w:val="00903254"/>
    <w:rsid w:val="009070FF"/>
    <w:rsid w:val="0091039A"/>
    <w:rsid w:val="00911F51"/>
    <w:rsid w:val="0091281C"/>
    <w:rsid w:val="00914D5D"/>
    <w:rsid w:val="0091753E"/>
    <w:rsid w:val="00917C18"/>
    <w:rsid w:val="00917FF6"/>
    <w:rsid w:val="00922351"/>
    <w:rsid w:val="00930BA5"/>
    <w:rsid w:val="00931049"/>
    <w:rsid w:val="00931CE8"/>
    <w:rsid w:val="0093401E"/>
    <w:rsid w:val="0093731D"/>
    <w:rsid w:val="00941427"/>
    <w:rsid w:val="009430DE"/>
    <w:rsid w:val="00944476"/>
    <w:rsid w:val="00945826"/>
    <w:rsid w:val="00946953"/>
    <w:rsid w:val="00946B71"/>
    <w:rsid w:val="009505AF"/>
    <w:rsid w:val="009521EE"/>
    <w:rsid w:val="00954E29"/>
    <w:rsid w:val="009554D5"/>
    <w:rsid w:val="00960644"/>
    <w:rsid w:val="00962B38"/>
    <w:rsid w:val="00965DDD"/>
    <w:rsid w:val="00966310"/>
    <w:rsid w:val="00966F1C"/>
    <w:rsid w:val="009676A1"/>
    <w:rsid w:val="0097326E"/>
    <w:rsid w:val="00977A5B"/>
    <w:rsid w:val="009801F8"/>
    <w:rsid w:val="00984ECB"/>
    <w:rsid w:val="00991184"/>
    <w:rsid w:val="009911FD"/>
    <w:rsid w:val="0099362A"/>
    <w:rsid w:val="00997EC4"/>
    <w:rsid w:val="009A04A8"/>
    <w:rsid w:val="009A3A78"/>
    <w:rsid w:val="009A5936"/>
    <w:rsid w:val="009A68B9"/>
    <w:rsid w:val="009A6B90"/>
    <w:rsid w:val="009B0677"/>
    <w:rsid w:val="009B109F"/>
    <w:rsid w:val="009B1AEE"/>
    <w:rsid w:val="009B225A"/>
    <w:rsid w:val="009B2C7F"/>
    <w:rsid w:val="009B3588"/>
    <w:rsid w:val="009B5DEF"/>
    <w:rsid w:val="009B6D81"/>
    <w:rsid w:val="009C2661"/>
    <w:rsid w:val="009C2BDF"/>
    <w:rsid w:val="009C313F"/>
    <w:rsid w:val="009C3D79"/>
    <w:rsid w:val="009C63FB"/>
    <w:rsid w:val="009C7D06"/>
    <w:rsid w:val="009E3EA4"/>
    <w:rsid w:val="009E4EE5"/>
    <w:rsid w:val="009E5520"/>
    <w:rsid w:val="009F0022"/>
    <w:rsid w:val="009F26EA"/>
    <w:rsid w:val="009F2B2B"/>
    <w:rsid w:val="009F2F3D"/>
    <w:rsid w:val="009F2FD4"/>
    <w:rsid w:val="009F3BF4"/>
    <w:rsid w:val="009F3E62"/>
    <w:rsid w:val="009F51C1"/>
    <w:rsid w:val="009F66D8"/>
    <w:rsid w:val="009F78E2"/>
    <w:rsid w:val="00A015F3"/>
    <w:rsid w:val="00A02C9E"/>
    <w:rsid w:val="00A051A0"/>
    <w:rsid w:val="00A123D3"/>
    <w:rsid w:val="00A1332E"/>
    <w:rsid w:val="00A17FEE"/>
    <w:rsid w:val="00A2305E"/>
    <w:rsid w:val="00A30A07"/>
    <w:rsid w:val="00A31227"/>
    <w:rsid w:val="00A314DB"/>
    <w:rsid w:val="00A33BCF"/>
    <w:rsid w:val="00A33E36"/>
    <w:rsid w:val="00A37B46"/>
    <w:rsid w:val="00A40BFC"/>
    <w:rsid w:val="00A40FE6"/>
    <w:rsid w:val="00A41C5F"/>
    <w:rsid w:val="00A43964"/>
    <w:rsid w:val="00A44E32"/>
    <w:rsid w:val="00A451FD"/>
    <w:rsid w:val="00A5151E"/>
    <w:rsid w:val="00A603FB"/>
    <w:rsid w:val="00A63DA0"/>
    <w:rsid w:val="00A64994"/>
    <w:rsid w:val="00A6531A"/>
    <w:rsid w:val="00A716C8"/>
    <w:rsid w:val="00A736BB"/>
    <w:rsid w:val="00A7433A"/>
    <w:rsid w:val="00A7530B"/>
    <w:rsid w:val="00A75679"/>
    <w:rsid w:val="00A7664E"/>
    <w:rsid w:val="00A805A6"/>
    <w:rsid w:val="00A827B3"/>
    <w:rsid w:val="00A83BA0"/>
    <w:rsid w:val="00A90496"/>
    <w:rsid w:val="00A92FE4"/>
    <w:rsid w:val="00A9587A"/>
    <w:rsid w:val="00A95F28"/>
    <w:rsid w:val="00A972C6"/>
    <w:rsid w:val="00A97647"/>
    <w:rsid w:val="00AA04D2"/>
    <w:rsid w:val="00AA057F"/>
    <w:rsid w:val="00AA44E9"/>
    <w:rsid w:val="00AA54CC"/>
    <w:rsid w:val="00AA65DE"/>
    <w:rsid w:val="00AA7075"/>
    <w:rsid w:val="00AB52ED"/>
    <w:rsid w:val="00AB7F29"/>
    <w:rsid w:val="00AC1245"/>
    <w:rsid w:val="00AC2C5C"/>
    <w:rsid w:val="00AC3D12"/>
    <w:rsid w:val="00AC4D96"/>
    <w:rsid w:val="00AD0112"/>
    <w:rsid w:val="00AD0A1A"/>
    <w:rsid w:val="00AD4982"/>
    <w:rsid w:val="00AD4EAB"/>
    <w:rsid w:val="00AD5EB9"/>
    <w:rsid w:val="00AE0C88"/>
    <w:rsid w:val="00AE150B"/>
    <w:rsid w:val="00AE69D5"/>
    <w:rsid w:val="00AF41B9"/>
    <w:rsid w:val="00AF53FA"/>
    <w:rsid w:val="00AF5B6D"/>
    <w:rsid w:val="00AF66E9"/>
    <w:rsid w:val="00AF7413"/>
    <w:rsid w:val="00B007E7"/>
    <w:rsid w:val="00B03E8C"/>
    <w:rsid w:val="00B0402D"/>
    <w:rsid w:val="00B049C0"/>
    <w:rsid w:val="00B0529F"/>
    <w:rsid w:val="00B06926"/>
    <w:rsid w:val="00B10217"/>
    <w:rsid w:val="00B112DB"/>
    <w:rsid w:val="00B11D83"/>
    <w:rsid w:val="00B164B9"/>
    <w:rsid w:val="00B20551"/>
    <w:rsid w:val="00B26AC0"/>
    <w:rsid w:val="00B27248"/>
    <w:rsid w:val="00B308E1"/>
    <w:rsid w:val="00B32350"/>
    <w:rsid w:val="00B34CCB"/>
    <w:rsid w:val="00B376B0"/>
    <w:rsid w:val="00B405D1"/>
    <w:rsid w:val="00B42234"/>
    <w:rsid w:val="00B423A1"/>
    <w:rsid w:val="00B43219"/>
    <w:rsid w:val="00B4505F"/>
    <w:rsid w:val="00B4625D"/>
    <w:rsid w:val="00B4685E"/>
    <w:rsid w:val="00B468F2"/>
    <w:rsid w:val="00B50A9E"/>
    <w:rsid w:val="00B5106C"/>
    <w:rsid w:val="00B5230D"/>
    <w:rsid w:val="00B52520"/>
    <w:rsid w:val="00B552AB"/>
    <w:rsid w:val="00B562F5"/>
    <w:rsid w:val="00B579F1"/>
    <w:rsid w:val="00B60738"/>
    <w:rsid w:val="00B64163"/>
    <w:rsid w:val="00B66463"/>
    <w:rsid w:val="00B72CAB"/>
    <w:rsid w:val="00B7478B"/>
    <w:rsid w:val="00B80548"/>
    <w:rsid w:val="00B82BF9"/>
    <w:rsid w:val="00B83C0E"/>
    <w:rsid w:val="00B84004"/>
    <w:rsid w:val="00B920D1"/>
    <w:rsid w:val="00B92328"/>
    <w:rsid w:val="00B93300"/>
    <w:rsid w:val="00B934A2"/>
    <w:rsid w:val="00B95699"/>
    <w:rsid w:val="00BA3FC3"/>
    <w:rsid w:val="00BA52A1"/>
    <w:rsid w:val="00BB0172"/>
    <w:rsid w:val="00BB0A1C"/>
    <w:rsid w:val="00BB15F7"/>
    <w:rsid w:val="00BB28C7"/>
    <w:rsid w:val="00BB71C2"/>
    <w:rsid w:val="00BB7E9A"/>
    <w:rsid w:val="00BC275F"/>
    <w:rsid w:val="00BC65C8"/>
    <w:rsid w:val="00BC7151"/>
    <w:rsid w:val="00BD2672"/>
    <w:rsid w:val="00BD40A0"/>
    <w:rsid w:val="00BD5145"/>
    <w:rsid w:val="00BE0491"/>
    <w:rsid w:val="00BE0A6F"/>
    <w:rsid w:val="00BE398A"/>
    <w:rsid w:val="00BE4871"/>
    <w:rsid w:val="00BE5FC0"/>
    <w:rsid w:val="00BE6EF3"/>
    <w:rsid w:val="00BE7702"/>
    <w:rsid w:val="00BF1EB8"/>
    <w:rsid w:val="00BF20FA"/>
    <w:rsid w:val="00BF579A"/>
    <w:rsid w:val="00C00936"/>
    <w:rsid w:val="00C01E08"/>
    <w:rsid w:val="00C050E4"/>
    <w:rsid w:val="00C12BA0"/>
    <w:rsid w:val="00C1427C"/>
    <w:rsid w:val="00C15A89"/>
    <w:rsid w:val="00C15A8C"/>
    <w:rsid w:val="00C16325"/>
    <w:rsid w:val="00C16596"/>
    <w:rsid w:val="00C212D3"/>
    <w:rsid w:val="00C24FCD"/>
    <w:rsid w:val="00C261B7"/>
    <w:rsid w:val="00C275ED"/>
    <w:rsid w:val="00C27614"/>
    <w:rsid w:val="00C33EBB"/>
    <w:rsid w:val="00C35C18"/>
    <w:rsid w:val="00C37355"/>
    <w:rsid w:val="00C37C02"/>
    <w:rsid w:val="00C37D28"/>
    <w:rsid w:val="00C43A14"/>
    <w:rsid w:val="00C45615"/>
    <w:rsid w:val="00C46BE9"/>
    <w:rsid w:val="00C4743B"/>
    <w:rsid w:val="00C47AF7"/>
    <w:rsid w:val="00C47E40"/>
    <w:rsid w:val="00C564D2"/>
    <w:rsid w:val="00C60A9D"/>
    <w:rsid w:val="00C62E81"/>
    <w:rsid w:val="00C642A2"/>
    <w:rsid w:val="00C64A8B"/>
    <w:rsid w:val="00C66971"/>
    <w:rsid w:val="00C76390"/>
    <w:rsid w:val="00C779D4"/>
    <w:rsid w:val="00C8030B"/>
    <w:rsid w:val="00C81FAC"/>
    <w:rsid w:val="00C83A01"/>
    <w:rsid w:val="00C86084"/>
    <w:rsid w:val="00C87AD6"/>
    <w:rsid w:val="00C87EE1"/>
    <w:rsid w:val="00C91129"/>
    <w:rsid w:val="00C92615"/>
    <w:rsid w:val="00C939ED"/>
    <w:rsid w:val="00C93FED"/>
    <w:rsid w:val="00CA2194"/>
    <w:rsid w:val="00CA50C6"/>
    <w:rsid w:val="00CA5DC0"/>
    <w:rsid w:val="00CB05D5"/>
    <w:rsid w:val="00CB08B1"/>
    <w:rsid w:val="00CB0D6A"/>
    <w:rsid w:val="00CB2C72"/>
    <w:rsid w:val="00CB4263"/>
    <w:rsid w:val="00CB47BF"/>
    <w:rsid w:val="00CB67A8"/>
    <w:rsid w:val="00CC141B"/>
    <w:rsid w:val="00CC27F7"/>
    <w:rsid w:val="00CC6B44"/>
    <w:rsid w:val="00CC76D7"/>
    <w:rsid w:val="00CC78CB"/>
    <w:rsid w:val="00CD1F75"/>
    <w:rsid w:val="00CD2288"/>
    <w:rsid w:val="00CD2AB5"/>
    <w:rsid w:val="00CD5567"/>
    <w:rsid w:val="00CE0803"/>
    <w:rsid w:val="00CE12B7"/>
    <w:rsid w:val="00CE14DB"/>
    <w:rsid w:val="00CE229D"/>
    <w:rsid w:val="00CE481B"/>
    <w:rsid w:val="00CF4F11"/>
    <w:rsid w:val="00CF680A"/>
    <w:rsid w:val="00D01615"/>
    <w:rsid w:val="00D027C4"/>
    <w:rsid w:val="00D02ABB"/>
    <w:rsid w:val="00D0415D"/>
    <w:rsid w:val="00D062C3"/>
    <w:rsid w:val="00D10B16"/>
    <w:rsid w:val="00D1137D"/>
    <w:rsid w:val="00D254BF"/>
    <w:rsid w:val="00D25EDC"/>
    <w:rsid w:val="00D26A91"/>
    <w:rsid w:val="00D34221"/>
    <w:rsid w:val="00D35AAE"/>
    <w:rsid w:val="00D41C93"/>
    <w:rsid w:val="00D4357B"/>
    <w:rsid w:val="00D46B20"/>
    <w:rsid w:val="00D471B4"/>
    <w:rsid w:val="00D50F51"/>
    <w:rsid w:val="00D518E6"/>
    <w:rsid w:val="00D56A93"/>
    <w:rsid w:val="00D56B30"/>
    <w:rsid w:val="00D56D3E"/>
    <w:rsid w:val="00D5725B"/>
    <w:rsid w:val="00D60ED9"/>
    <w:rsid w:val="00D62755"/>
    <w:rsid w:val="00D63765"/>
    <w:rsid w:val="00D640D9"/>
    <w:rsid w:val="00D6617C"/>
    <w:rsid w:val="00D66557"/>
    <w:rsid w:val="00D669D2"/>
    <w:rsid w:val="00D66AEB"/>
    <w:rsid w:val="00D67AB5"/>
    <w:rsid w:val="00D75195"/>
    <w:rsid w:val="00D76088"/>
    <w:rsid w:val="00D83B65"/>
    <w:rsid w:val="00D8459F"/>
    <w:rsid w:val="00D848C1"/>
    <w:rsid w:val="00D87BC6"/>
    <w:rsid w:val="00D917F3"/>
    <w:rsid w:val="00D919F0"/>
    <w:rsid w:val="00D94B6A"/>
    <w:rsid w:val="00D97294"/>
    <w:rsid w:val="00D97787"/>
    <w:rsid w:val="00DA3ACD"/>
    <w:rsid w:val="00DA4EB9"/>
    <w:rsid w:val="00DA6933"/>
    <w:rsid w:val="00DB11DA"/>
    <w:rsid w:val="00DB15A4"/>
    <w:rsid w:val="00DB482E"/>
    <w:rsid w:val="00DB4F0B"/>
    <w:rsid w:val="00DB7128"/>
    <w:rsid w:val="00DB76DD"/>
    <w:rsid w:val="00DC0E49"/>
    <w:rsid w:val="00DC277C"/>
    <w:rsid w:val="00DC684F"/>
    <w:rsid w:val="00DC7CE1"/>
    <w:rsid w:val="00DD0E0A"/>
    <w:rsid w:val="00DD1529"/>
    <w:rsid w:val="00DD4466"/>
    <w:rsid w:val="00DD6242"/>
    <w:rsid w:val="00DD7661"/>
    <w:rsid w:val="00DE3910"/>
    <w:rsid w:val="00DE7693"/>
    <w:rsid w:val="00DF1624"/>
    <w:rsid w:val="00DF2987"/>
    <w:rsid w:val="00DF2C91"/>
    <w:rsid w:val="00DF2EB0"/>
    <w:rsid w:val="00DF3236"/>
    <w:rsid w:val="00DF7737"/>
    <w:rsid w:val="00E007E6"/>
    <w:rsid w:val="00E00EC9"/>
    <w:rsid w:val="00E01F47"/>
    <w:rsid w:val="00E04975"/>
    <w:rsid w:val="00E04B6F"/>
    <w:rsid w:val="00E13884"/>
    <w:rsid w:val="00E13EE3"/>
    <w:rsid w:val="00E15C32"/>
    <w:rsid w:val="00E17939"/>
    <w:rsid w:val="00E20A91"/>
    <w:rsid w:val="00E20D86"/>
    <w:rsid w:val="00E248B7"/>
    <w:rsid w:val="00E25680"/>
    <w:rsid w:val="00E260CF"/>
    <w:rsid w:val="00E26F67"/>
    <w:rsid w:val="00E273A9"/>
    <w:rsid w:val="00E27696"/>
    <w:rsid w:val="00E34CD5"/>
    <w:rsid w:val="00E36510"/>
    <w:rsid w:val="00E37925"/>
    <w:rsid w:val="00E41913"/>
    <w:rsid w:val="00E42F13"/>
    <w:rsid w:val="00E50CD4"/>
    <w:rsid w:val="00E51E19"/>
    <w:rsid w:val="00E520D0"/>
    <w:rsid w:val="00E52613"/>
    <w:rsid w:val="00E5344C"/>
    <w:rsid w:val="00E54A0F"/>
    <w:rsid w:val="00E56E30"/>
    <w:rsid w:val="00E56EF1"/>
    <w:rsid w:val="00E63762"/>
    <w:rsid w:val="00E66777"/>
    <w:rsid w:val="00E66836"/>
    <w:rsid w:val="00E66AC9"/>
    <w:rsid w:val="00E67086"/>
    <w:rsid w:val="00E67403"/>
    <w:rsid w:val="00E70EFF"/>
    <w:rsid w:val="00E71B34"/>
    <w:rsid w:val="00E72220"/>
    <w:rsid w:val="00E74C23"/>
    <w:rsid w:val="00E829C2"/>
    <w:rsid w:val="00E83418"/>
    <w:rsid w:val="00E84E38"/>
    <w:rsid w:val="00E85C9B"/>
    <w:rsid w:val="00E878F9"/>
    <w:rsid w:val="00E90506"/>
    <w:rsid w:val="00E91DA2"/>
    <w:rsid w:val="00E9569C"/>
    <w:rsid w:val="00E95D49"/>
    <w:rsid w:val="00EA283E"/>
    <w:rsid w:val="00EA6581"/>
    <w:rsid w:val="00EA6F76"/>
    <w:rsid w:val="00EB2D68"/>
    <w:rsid w:val="00EB68C0"/>
    <w:rsid w:val="00EC0DFC"/>
    <w:rsid w:val="00EC157D"/>
    <w:rsid w:val="00EC49D0"/>
    <w:rsid w:val="00EC6C11"/>
    <w:rsid w:val="00ED0D03"/>
    <w:rsid w:val="00ED4513"/>
    <w:rsid w:val="00ED5313"/>
    <w:rsid w:val="00ED6ED6"/>
    <w:rsid w:val="00EE5F34"/>
    <w:rsid w:val="00EE6304"/>
    <w:rsid w:val="00EF327C"/>
    <w:rsid w:val="00EF342B"/>
    <w:rsid w:val="00EF7AC0"/>
    <w:rsid w:val="00F03ADC"/>
    <w:rsid w:val="00F05744"/>
    <w:rsid w:val="00F06CBF"/>
    <w:rsid w:val="00F135B1"/>
    <w:rsid w:val="00F13C2B"/>
    <w:rsid w:val="00F15E49"/>
    <w:rsid w:val="00F16525"/>
    <w:rsid w:val="00F165BF"/>
    <w:rsid w:val="00F1696B"/>
    <w:rsid w:val="00F206D0"/>
    <w:rsid w:val="00F21506"/>
    <w:rsid w:val="00F255F5"/>
    <w:rsid w:val="00F31A66"/>
    <w:rsid w:val="00F33C76"/>
    <w:rsid w:val="00F34B1D"/>
    <w:rsid w:val="00F404DF"/>
    <w:rsid w:val="00F40EB6"/>
    <w:rsid w:val="00F50E44"/>
    <w:rsid w:val="00F53D42"/>
    <w:rsid w:val="00F608CB"/>
    <w:rsid w:val="00F609A0"/>
    <w:rsid w:val="00F613FC"/>
    <w:rsid w:val="00F65DD7"/>
    <w:rsid w:val="00F74DCA"/>
    <w:rsid w:val="00F869BF"/>
    <w:rsid w:val="00F90C80"/>
    <w:rsid w:val="00F92DF6"/>
    <w:rsid w:val="00F973D9"/>
    <w:rsid w:val="00F975E1"/>
    <w:rsid w:val="00FA3F56"/>
    <w:rsid w:val="00FA5216"/>
    <w:rsid w:val="00FB3463"/>
    <w:rsid w:val="00FB456D"/>
    <w:rsid w:val="00FB6C3E"/>
    <w:rsid w:val="00FB6DBD"/>
    <w:rsid w:val="00FB75ED"/>
    <w:rsid w:val="00FC0195"/>
    <w:rsid w:val="00FC1953"/>
    <w:rsid w:val="00FC21D1"/>
    <w:rsid w:val="00FC2FEF"/>
    <w:rsid w:val="00FC4203"/>
    <w:rsid w:val="00FC46DC"/>
    <w:rsid w:val="00FC4818"/>
    <w:rsid w:val="00FC5C9D"/>
    <w:rsid w:val="00FC6011"/>
    <w:rsid w:val="00FD1D79"/>
    <w:rsid w:val="00FD1E3F"/>
    <w:rsid w:val="00FD2D1A"/>
    <w:rsid w:val="00FD3A99"/>
    <w:rsid w:val="00FD4D96"/>
    <w:rsid w:val="00FD627C"/>
    <w:rsid w:val="00FE45B4"/>
    <w:rsid w:val="00FE674B"/>
    <w:rsid w:val="00FF06C0"/>
    <w:rsid w:val="00FF0818"/>
    <w:rsid w:val="00FF309E"/>
    <w:rsid w:val="00FF320B"/>
    <w:rsid w:val="00FF4BA7"/>
    <w:rsid w:val="00FF61ED"/>
    <w:rsid w:val="00FF69CB"/>
    <w:rsid w:val="00FF6B7D"/>
    <w:rsid w:val="00FF730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EBF10"/>
  <w15:chartTrackingRefBased/>
  <w15:docId w15:val="{BC2D8F7D-4FDC-441C-8CAF-C756292D1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67AB5"/>
    <w:pPr>
      <w:widowControl w:val="0"/>
      <w:suppressAutoHyphens/>
      <w:autoSpaceDN w:val="0"/>
      <w:spacing w:after="0" w:line="240" w:lineRule="auto"/>
      <w:textAlignment w:val="baseline"/>
    </w:pPr>
    <w:rPr>
      <w:rFonts w:ascii="Calibri" w:eastAsia="Calibri" w:hAnsi="Calibri" w:cs="Calibri"/>
      <w:kern w:val="3"/>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CF680A"/>
    <w:pPr>
      <w:tabs>
        <w:tab w:val="center" w:pos="4536"/>
        <w:tab w:val="right" w:pos="9072"/>
      </w:tabs>
    </w:pPr>
  </w:style>
  <w:style w:type="character" w:customStyle="1" w:styleId="ZaglavljeChar">
    <w:name w:val="Zaglavlje Char"/>
    <w:basedOn w:val="Zadanifontodlomka"/>
    <w:link w:val="Zaglavlje"/>
    <w:uiPriority w:val="99"/>
    <w:rsid w:val="00CF680A"/>
  </w:style>
  <w:style w:type="paragraph" w:styleId="Podnoje">
    <w:name w:val="footer"/>
    <w:basedOn w:val="Normal"/>
    <w:link w:val="PodnojeChar"/>
    <w:uiPriority w:val="99"/>
    <w:unhideWhenUsed/>
    <w:rsid w:val="00CF680A"/>
    <w:pPr>
      <w:tabs>
        <w:tab w:val="center" w:pos="4536"/>
        <w:tab w:val="right" w:pos="9072"/>
      </w:tabs>
    </w:pPr>
  </w:style>
  <w:style w:type="character" w:customStyle="1" w:styleId="PodnojeChar">
    <w:name w:val="Podnožje Char"/>
    <w:basedOn w:val="Zadanifontodlomka"/>
    <w:link w:val="Podnoje"/>
    <w:uiPriority w:val="99"/>
    <w:rsid w:val="00CF680A"/>
  </w:style>
  <w:style w:type="paragraph" w:customStyle="1" w:styleId="Standard">
    <w:name w:val="Standard"/>
    <w:rsid w:val="00D67AB5"/>
    <w:pPr>
      <w:suppressAutoHyphens/>
      <w:autoSpaceDN w:val="0"/>
      <w:spacing w:after="200" w:line="276" w:lineRule="auto"/>
      <w:textAlignment w:val="baseline"/>
    </w:pPr>
    <w:rPr>
      <w:rFonts w:ascii="Calibri" w:eastAsia="Calibri" w:hAnsi="Calibri" w:cs="Calibri"/>
      <w:color w:val="000000"/>
      <w:kern w:val="3"/>
      <w:lang w:eastAsia="hr-HR"/>
    </w:rPr>
  </w:style>
  <w:style w:type="paragraph" w:styleId="Odlomakpopisa">
    <w:name w:val="List Paragraph"/>
    <w:basedOn w:val="Standard"/>
    <w:uiPriority w:val="34"/>
    <w:qFormat/>
    <w:rsid w:val="00D67AB5"/>
    <w:pPr>
      <w:ind w:left="720"/>
    </w:pPr>
  </w:style>
  <w:style w:type="numbering" w:customStyle="1" w:styleId="WWNum10">
    <w:name w:val="WWNum10"/>
    <w:basedOn w:val="Bezpopisa"/>
    <w:rsid w:val="00D67AB5"/>
    <w:pPr>
      <w:numPr>
        <w:numId w:val="25"/>
      </w:numPr>
    </w:pPr>
  </w:style>
  <w:style w:type="table" w:styleId="Reetkatablice">
    <w:name w:val="Table Grid"/>
    <w:basedOn w:val="Obinatablica"/>
    <w:uiPriority w:val="39"/>
    <w:rsid w:val="0092235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5</Pages>
  <Words>1184</Words>
  <Characters>6753</Characters>
  <Application>Microsoft Office Word</Application>
  <DocSecurity>0</DocSecurity>
  <Lines>56</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Roko Buličič</dc:creator>
  <cp:keywords/>
  <dc:description/>
  <cp:lastModifiedBy>Roko Buličič</cp:lastModifiedBy>
  <cp:revision>28</cp:revision>
  <cp:lastPrinted>2026-05-21T08:47:00Z</cp:lastPrinted>
  <dcterms:created xsi:type="dcterms:W3CDTF">2026-05-14T07:06:00Z</dcterms:created>
  <dcterms:modified xsi:type="dcterms:W3CDTF">2026-05-26T10:01:00Z</dcterms:modified>
</cp:coreProperties>
</file>